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412" w:rsidRDefault="00C32995">
      <w:pPr>
        <w:spacing w:line="320" w:lineRule="atLeast"/>
        <w:jc w:val="center"/>
        <w:rPr>
          <w:rFonts w:ascii="汉仪琥珀体简" w:eastAsia="汉仪琥珀体简" w:hAnsi="汉仪琥珀体简"/>
          <w:b/>
          <w:w w:val="130"/>
          <w:sz w:val="80"/>
          <w:szCs w:val="80"/>
        </w:rPr>
      </w:pPr>
      <w:r>
        <w:rPr>
          <w:rFonts w:ascii="汉仪琥珀体简" w:eastAsia="汉仪琥珀体简" w:hAnsi="汉仪琥珀体简" w:hint="eastAsia"/>
          <w:b/>
          <w:color w:val="FF0000"/>
          <w:w w:val="130"/>
          <w:sz w:val="80"/>
          <w:szCs w:val="80"/>
        </w:rPr>
        <w:t>大数据发展动态</w:t>
      </w:r>
    </w:p>
    <w:p w:rsidR="004D0412" w:rsidRDefault="004D0412">
      <w:pPr>
        <w:spacing w:line="320" w:lineRule="atLeast"/>
        <w:jc w:val="center"/>
        <w:rPr>
          <w:rFonts w:ascii="黑体" w:eastAsia="黑体" w:hAnsi="Gungsuh"/>
          <w:sz w:val="32"/>
          <w:szCs w:val="32"/>
        </w:rPr>
      </w:pPr>
    </w:p>
    <w:p w:rsidR="004D0412" w:rsidRDefault="00C32995">
      <w:pPr>
        <w:spacing w:line="640" w:lineRule="exact"/>
        <w:jc w:val="center"/>
        <w:rPr>
          <w:rFonts w:ascii="仿宋_GB2312" w:eastAsia="仿宋_GB2312" w:hAnsi="宋体"/>
          <w:b/>
          <w:sz w:val="36"/>
          <w:szCs w:val="44"/>
        </w:rPr>
      </w:pPr>
      <w:r>
        <w:rPr>
          <w:rFonts w:ascii="仿宋_GB2312" w:eastAsia="仿宋_GB2312" w:hAnsi="Gungsuh" w:hint="eastAsia"/>
          <w:b/>
          <w:sz w:val="36"/>
          <w:szCs w:val="44"/>
        </w:rPr>
        <w:t>202</w:t>
      </w:r>
      <w:r w:rsidR="00632305">
        <w:rPr>
          <w:rFonts w:ascii="仿宋_GB2312" w:eastAsia="仿宋_GB2312" w:hAnsi="Gungsuh" w:hint="eastAsia"/>
          <w:b/>
          <w:sz w:val="36"/>
          <w:szCs w:val="44"/>
        </w:rPr>
        <w:t>5</w:t>
      </w:r>
      <w:r>
        <w:rPr>
          <w:rFonts w:ascii="仿宋_GB2312" w:eastAsia="仿宋_GB2312" w:hAnsi="Gungsuh" w:hint="eastAsia"/>
          <w:b/>
          <w:sz w:val="36"/>
          <w:szCs w:val="44"/>
        </w:rPr>
        <w:t>年第</w:t>
      </w:r>
      <w:r w:rsidR="00864300">
        <w:rPr>
          <w:rFonts w:ascii="仿宋_GB2312" w:eastAsia="仿宋_GB2312" w:hAnsi="Gungsuh" w:hint="eastAsia"/>
          <w:b/>
          <w:sz w:val="36"/>
          <w:szCs w:val="44"/>
        </w:rPr>
        <w:t>3</w:t>
      </w:r>
      <w:r w:rsidR="00171CE2">
        <w:rPr>
          <w:rFonts w:ascii="仿宋_GB2312" w:eastAsia="仿宋_GB2312" w:hAnsi="Gungsuh" w:hint="eastAsia"/>
          <w:b/>
          <w:sz w:val="36"/>
          <w:szCs w:val="44"/>
        </w:rPr>
        <w:t>4</w:t>
      </w:r>
      <w:r>
        <w:rPr>
          <w:rFonts w:ascii="仿宋_GB2312" w:eastAsia="仿宋_GB2312" w:hAnsi="Gungsuh" w:hint="eastAsia"/>
          <w:b/>
          <w:sz w:val="36"/>
          <w:szCs w:val="44"/>
        </w:rPr>
        <w:t>期（</w:t>
      </w:r>
      <w:r>
        <w:rPr>
          <w:rFonts w:ascii="仿宋_GB2312" w:eastAsia="仿宋_GB2312" w:hAnsi="宋体" w:hint="eastAsia"/>
          <w:b/>
          <w:sz w:val="36"/>
          <w:szCs w:val="44"/>
        </w:rPr>
        <w:t>总第</w:t>
      </w:r>
      <w:r w:rsidR="00E54D78">
        <w:rPr>
          <w:rFonts w:ascii="仿宋_GB2312" w:eastAsia="仿宋_GB2312" w:hAnsi="宋体" w:hint="eastAsia"/>
          <w:b/>
          <w:sz w:val="36"/>
          <w:szCs w:val="44"/>
        </w:rPr>
        <w:t>4</w:t>
      </w:r>
      <w:r w:rsidR="00FE7C82">
        <w:rPr>
          <w:rFonts w:ascii="仿宋_GB2312" w:eastAsia="仿宋_GB2312" w:hAnsi="宋体" w:hint="eastAsia"/>
          <w:b/>
          <w:sz w:val="36"/>
          <w:szCs w:val="44"/>
        </w:rPr>
        <w:t>4</w:t>
      </w:r>
      <w:r w:rsidR="00171CE2">
        <w:rPr>
          <w:rFonts w:ascii="仿宋_GB2312" w:eastAsia="仿宋_GB2312" w:hAnsi="宋体" w:hint="eastAsia"/>
          <w:b/>
          <w:sz w:val="36"/>
          <w:szCs w:val="44"/>
        </w:rPr>
        <w:t>8</w:t>
      </w:r>
      <w:r>
        <w:rPr>
          <w:rFonts w:ascii="仿宋_GB2312" w:eastAsia="仿宋_GB2312" w:hAnsi="宋体" w:hint="eastAsia"/>
          <w:b/>
          <w:sz w:val="36"/>
          <w:szCs w:val="44"/>
        </w:rPr>
        <w:t>期）</w:t>
      </w:r>
    </w:p>
    <w:p w:rsidR="004D0412" w:rsidRDefault="004D0412">
      <w:pPr>
        <w:spacing w:line="640" w:lineRule="exact"/>
        <w:rPr>
          <w:rFonts w:ascii="仿宋_GB2312" w:eastAsia="仿宋_GB2312" w:hAnsi="Gungsuh"/>
          <w:b/>
          <w:sz w:val="30"/>
          <w:szCs w:val="44"/>
        </w:rPr>
      </w:pPr>
    </w:p>
    <w:p w:rsidR="004D0412" w:rsidRDefault="00565F67">
      <w:pPr>
        <w:spacing w:line="400" w:lineRule="exact"/>
        <w:rPr>
          <w:rFonts w:ascii="仿宋_GB2312" w:eastAsia="仿宋_GB2312" w:hAnsi="Gungsuh"/>
          <w:b/>
          <w:sz w:val="32"/>
          <w:szCs w:val="32"/>
        </w:rPr>
      </w:pPr>
      <w:r>
        <w:rPr>
          <w:rFonts w:ascii="仿宋_GB2312" w:eastAsia="仿宋_GB2312" w:hAnsi="Gungsuh" w:hint="eastAsia"/>
          <w:b/>
          <w:sz w:val="32"/>
          <w:szCs w:val="32"/>
        </w:rPr>
        <w:t>贵州省信息中心（</w:t>
      </w:r>
      <w:r w:rsidR="00C32995">
        <w:rPr>
          <w:rFonts w:ascii="仿宋_GB2312" w:eastAsia="仿宋_GB2312" w:hAnsi="Gungsuh" w:hint="eastAsia"/>
          <w:b/>
          <w:sz w:val="32"/>
          <w:szCs w:val="32"/>
        </w:rPr>
        <w:t>省大数据产业发展中心</w:t>
      </w:r>
      <w:r>
        <w:rPr>
          <w:rFonts w:ascii="仿宋_GB2312" w:eastAsia="仿宋_GB2312" w:hAnsi="Gungsuh" w:hint="eastAsia"/>
          <w:b/>
          <w:sz w:val="32"/>
          <w:szCs w:val="32"/>
        </w:rPr>
        <w:t xml:space="preserve">）  </w:t>
      </w:r>
      <w:r w:rsidR="00C32995">
        <w:rPr>
          <w:rFonts w:ascii="仿宋_GB2312" w:eastAsia="仿宋_GB2312" w:hAnsi="Gungsuh" w:hint="eastAsia"/>
          <w:b/>
          <w:sz w:val="32"/>
          <w:szCs w:val="32"/>
        </w:rPr>
        <w:t>202</w:t>
      </w:r>
      <w:r w:rsidR="00632305">
        <w:rPr>
          <w:rFonts w:ascii="仿宋_GB2312" w:eastAsia="仿宋_GB2312" w:hAnsi="Gungsuh" w:hint="eastAsia"/>
          <w:b/>
          <w:sz w:val="32"/>
          <w:szCs w:val="32"/>
        </w:rPr>
        <w:t>5</w:t>
      </w:r>
      <w:r w:rsidR="00C32995">
        <w:rPr>
          <w:rFonts w:ascii="仿宋_GB2312" w:eastAsia="仿宋_GB2312" w:hAnsi="Gungsuh" w:hint="eastAsia"/>
          <w:b/>
          <w:sz w:val="32"/>
          <w:szCs w:val="32"/>
        </w:rPr>
        <w:t>年</w:t>
      </w:r>
      <w:r w:rsidR="00171CE2">
        <w:rPr>
          <w:rFonts w:ascii="仿宋_GB2312" w:eastAsia="仿宋_GB2312" w:hAnsi="Gungsuh" w:hint="eastAsia"/>
          <w:b/>
          <w:sz w:val="32"/>
          <w:szCs w:val="32"/>
        </w:rPr>
        <w:t>9</w:t>
      </w:r>
      <w:r w:rsidR="00C32995">
        <w:rPr>
          <w:rFonts w:ascii="仿宋_GB2312" w:eastAsia="仿宋_GB2312" w:hAnsi="Gungsuh" w:hint="eastAsia"/>
          <w:b/>
          <w:sz w:val="32"/>
          <w:szCs w:val="32"/>
        </w:rPr>
        <w:t>月</w:t>
      </w:r>
      <w:r w:rsidR="00171CE2">
        <w:rPr>
          <w:rFonts w:ascii="仿宋_GB2312" w:eastAsia="仿宋_GB2312" w:hAnsi="Gungsuh" w:hint="eastAsia"/>
          <w:b/>
          <w:sz w:val="32"/>
          <w:szCs w:val="32"/>
        </w:rPr>
        <w:t>5</w:t>
      </w:r>
      <w:r w:rsidR="00C32995">
        <w:rPr>
          <w:rFonts w:ascii="仿宋_GB2312" w:eastAsia="仿宋_GB2312" w:hAnsi="Gungsuh" w:hint="eastAsia"/>
          <w:b/>
          <w:sz w:val="32"/>
          <w:szCs w:val="32"/>
        </w:rPr>
        <w:t>日</w:t>
      </w:r>
    </w:p>
    <w:p w:rsidR="004D0412" w:rsidRDefault="004D403B">
      <w:pPr>
        <w:spacing w:line="400" w:lineRule="exact"/>
        <w:rPr>
          <w:rFonts w:ascii="仿宋_GB2312" w:eastAsia="仿宋_GB2312" w:hAnsi="Gungsuh"/>
          <w:b/>
          <w:sz w:val="32"/>
          <w:szCs w:val="32"/>
        </w:rPr>
      </w:pPr>
      <w:r w:rsidRPr="004D403B">
        <w:rPr>
          <w:sz w:val="30"/>
        </w:rPr>
        <w:pict>
          <v:line id="_x0000_s1026" style="position:absolute;left:0;text-align:left;z-index:251660288" from="-4.9pt,3.05pt" to="439.65pt,3.1pt" o:gfxdata="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hInH6NUAAAAGAQAADwAAAAAAAAABACAAAAAiAAAAZHJzL2Rvd25yZXYu&#10;eG1sUEsBAhQAFAAAAAgAh07iQOcKjZ3+AQAA9QMAAA4AAAAAAAAAAQAgAAAAJAEAAGRycy9lMm9E&#10;b2MueG1sUEsFBgAAAAAGAAYAWQEAAJQFAAAAAA==&#10;" strokecolor="red" strokeweight="2.25pt"/>
        </w:pict>
      </w:r>
      <w:r w:rsidR="00C32995">
        <w:rPr>
          <w:rFonts w:ascii="仿宋_GB2312" w:eastAsia="仿宋_GB2312" w:hAnsi="Gungsuh" w:hint="eastAsia"/>
          <w:b/>
          <w:sz w:val="32"/>
          <w:szCs w:val="32"/>
        </w:rPr>
        <w:t xml:space="preserve"> </w:t>
      </w:r>
    </w:p>
    <w:p w:rsidR="004D0412" w:rsidRDefault="004D0412">
      <w:pPr>
        <w:spacing w:line="400" w:lineRule="exact"/>
        <w:jc w:val="center"/>
        <w:rPr>
          <w:rFonts w:ascii="方正小标宋简体" w:eastAsia="方正小标宋简体" w:hAnsi="方正小标宋简体" w:cs="方正小标宋简体"/>
          <w:sz w:val="40"/>
          <w:szCs w:val="28"/>
        </w:rPr>
      </w:pPr>
    </w:p>
    <w:p w:rsidR="004D0412" w:rsidRDefault="00C32995">
      <w:pPr>
        <w:spacing w:line="400" w:lineRule="exact"/>
        <w:jc w:val="center"/>
        <w:rPr>
          <w:rFonts w:ascii="方正小标宋简体" w:eastAsia="方正小标宋简体" w:hAnsi="方正小标宋简体" w:cs="方正小标宋简体"/>
          <w:sz w:val="40"/>
          <w:szCs w:val="28"/>
        </w:rPr>
      </w:pPr>
      <w:r>
        <w:rPr>
          <w:rFonts w:ascii="方正小标宋简体" w:eastAsia="方正小标宋简体" w:hAnsi="方正小标宋简体" w:cs="方正小标宋简体" w:hint="eastAsia"/>
          <w:sz w:val="40"/>
          <w:szCs w:val="28"/>
        </w:rPr>
        <w:t>目  录</w:t>
      </w: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【省内快讯】</w:t>
      </w:r>
    </w:p>
    <w:p w:rsidR="004D0412" w:rsidRDefault="004D0412">
      <w:pPr>
        <w:spacing w:line="160" w:lineRule="exact"/>
        <w:rPr>
          <w:lang w:val="zh-CN"/>
        </w:rPr>
      </w:pPr>
    </w:p>
    <w:p w:rsidR="00222025" w:rsidRDefault="00C32995"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D651C" w:rsidRPr="001D651C">
        <w:rPr>
          <w:rFonts w:ascii="仿宋_GB2312" w:hint="eastAsia"/>
          <w:b/>
          <w:bCs/>
          <w:sz w:val="32"/>
          <w:szCs w:val="32"/>
        </w:rPr>
        <w:t>贵州：夯实算力语料算法基础全力推进人工智能大模型发展</w:t>
      </w:r>
    </w:p>
    <w:p w:rsidR="000D3ACB" w:rsidRDefault="00C32995" w:rsidP="00A2119D">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D651C" w:rsidRPr="001D651C">
        <w:rPr>
          <w:rFonts w:ascii="仿宋_GB2312" w:hint="eastAsia"/>
          <w:b/>
          <w:bCs/>
          <w:sz w:val="32"/>
          <w:szCs w:val="32"/>
        </w:rPr>
        <w:t>贵阳市“公共数据融合基础设施项目”入选国家先行先试名单</w:t>
      </w:r>
    </w:p>
    <w:p w:rsidR="009403CE"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D651C" w:rsidRPr="001D651C">
        <w:rPr>
          <w:rFonts w:ascii="仿宋_GB2312" w:hint="eastAsia"/>
          <w:b/>
          <w:bCs/>
          <w:sz w:val="32"/>
          <w:szCs w:val="32"/>
        </w:rPr>
        <w:t>全国首例 我省一企业成功以气象数据作价入股</w:t>
      </w:r>
    </w:p>
    <w:p w:rsidR="004D0412" w:rsidRDefault="004D0412" w:rsidP="003104A6">
      <w:pPr>
        <w:pStyle w:val="2"/>
        <w:spacing w:after="0" w:line="4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【省外资讯】</w:t>
      </w:r>
    </w:p>
    <w:p w:rsidR="004D0412" w:rsidRDefault="004D0412">
      <w:pPr>
        <w:spacing w:line="160" w:lineRule="exact"/>
        <w:rPr>
          <w:lang w:val="zh-CN"/>
        </w:rPr>
      </w:pPr>
    </w:p>
    <w:p w:rsidR="006D6460" w:rsidRDefault="00C32995" w:rsidP="00FC5781">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D651C" w:rsidRPr="001D651C">
        <w:rPr>
          <w:rFonts w:ascii="仿宋_GB2312" w:hint="eastAsia"/>
          <w:b/>
          <w:bCs/>
          <w:sz w:val="32"/>
          <w:szCs w:val="32"/>
        </w:rPr>
        <w:t>两部门印发电子信息制造业稳增长行动方案</w:t>
      </w:r>
    </w:p>
    <w:p w:rsidR="00924DF2" w:rsidRDefault="00924DF2" w:rsidP="00924DF2">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E173F">
        <w:rPr>
          <w:rFonts w:ascii="仿宋_GB2312" w:hint="eastAsia"/>
          <w:b/>
          <w:bCs/>
          <w:sz w:val="32"/>
          <w:szCs w:val="32"/>
        </w:rPr>
        <w:t>山西省发展改</w:t>
      </w:r>
      <w:r w:rsidR="001D651C" w:rsidRPr="001D651C">
        <w:rPr>
          <w:rFonts w:ascii="仿宋_GB2312" w:hint="eastAsia"/>
          <w:b/>
          <w:bCs/>
          <w:sz w:val="32"/>
          <w:szCs w:val="32"/>
        </w:rPr>
        <w:t>革委等四部门出台15条政策措施</w:t>
      </w:r>
    </w:p>
    <w:p w:rsidR="00A12480" w:rsidRDefault="00C32995" w:rsidP="00282F09">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D651C" w:rsidRPr="001D651C">
        <w:rPr>
          <w:rFonts w:ascii="仿宋_GB2312" w:hint="eastAsia"/>
          <w:b/>
          <w:bCs/>
          <w:sz w:val="32"/>
          <w:szCs w:val="32"/>
        </w:rPr>
        <w:t>百度智能云长三角首个大模型数据标注基地落地苏滁</w:t>
      </w:r>
    </w:p>
    <w:p w:rsidR="004D0412" w:rsidRDefault="004D0412" w:rsidP="008169EA">
      <w:pPr>
        <w:pStyle w:val="2"/>
        <w:spacing w:after="0" w:line="460" w:lineRule="exact"/>
        <w:ind w:leftChars="0" w:left="0" w:firstLineChars="0" w:firstLine="0"/>
        <w:jc w:val="left"/>
        <w:rPr>
          <w:rFonts w:ascii="黑体" w:eastAsia="黑体" w:hAnsi="黑体" w:cs="黑体"/>
          <w:sz w:val="32"/>
          <w:szCs w:val="32"/>
          <w:lang w:val="zh-CN"/>
        </w:rPr>
      </w:pPr>
    </w:p>
    <w:p w:rsidR="004D0412" w:rsidRDefault="00C32995">
      <w:pPr>
        <w:pStyle w:val="2"/>
        <w:spacing w:after="0" w:line="520" w:lineRule="exact"/>
        <w:ind w:leftChars="0" w:left="0" w:firstLineChars="0" w:firstLine="0"/>
        <w:jc w:val="left"/>
        <w:rPr>
          <w:rFonts w:ascii="黑体" w:eastAsia="黑体" w:hAnsi="黑体" w:cs="黑体"/>
          <w:sz w:val="32"/>
          <w:szCs w:val="32"/>
          <w:lang w:val="zh-CN"/>
        </w:rPr>
      </w:pPr>
      <w:r>
        <w:rPr>
          <w:rFonts w:ascii="黑体" w:eastAsia="黑体" w:hAnsi="黑体" w:cs="黑体" w:hint="eastAsia"/>
          <w:sz w:val="32"/>
          <w:szCs w:val="32"/>
          <w:lang w:val="zh-CN"/>
        </w:rPr>
        <w:t>【聚焦前沿】</w:t>
      </w:r>
    </w:p>
    <w:p w:rsidR="004D0412" w:rsidRDefault="004D0412">
      <w:pPr>
        <w:pStyle w:val="1"/>
        <w:keepNext w:val="0"/>
        <w:keepLines w:val="0"/>
        <w:widowControl/>
        <w:spacing w:line="160" w:lineRule="exact"/>
        <w:jc w:val="left"/>
        <w:rPr>
          <w:rFonts w:ascii="黑体" w:eastAsia="黑体" w:hAnsi="黑体" w:cs="黑体"/>
          <w:b w:val="0"/>
          <w:bCs w:val="0"/>
          <w:kern w:val="2"/>
          <w:sz w:val="32"/>
          <w:szCs w:val="32"/>
          <w:lang w:val="zh-CN"/>
        </w:rPr>
      </w:pPr>
    </w:p>
    <w:p w:rsidR="004D0412" w:rsidRDefault="00C32995">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D651C" w:rsidRPr="001D651C">
        <w:rPr>
          <w:rFonts w:ascii="仿宋_GB2312" w:hint="eastAsia"/>
          <w:b/>
          <w:bCs/>
          <w:sz w:val="32"/>
          <w:szCs w:val="32"/>
        </w:rPr>
        <w:t>我国智能算力规模达788百亿亿次/秒</w:t>
      </w:r>
    </w:p>
    <w:p w:rsidR="00877C1F" w:rsidRDefault="00C32995" w:rsidP="000E6CF6">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1D651C" w:rsidRPr="001D651C">
        <w:rPr>
          <w:rFonts w:ascii="仿宋_GB2312" w:hAnsi="宋体" w:cs="宋体" w:hint="eastAsia"/>
          <w:b/>
          <w:bCs/>
          <w:sz w:val="32"/>
          <w:szCs w:val="32"/>
        </w:rPr>
        <w:t>全域一体化数算网调度平台发布</w:t>
      </w:r>
    </w:p>
    <w:p w:rsidR="004D0412" w:rsidRDefault="004D0412" w:rsidP="004A4EBB">
      <w:pPr>
        <w:pStyle w:val="2"/>
        <w:spacing w:after="0" w:line="160" w:lineRule="exact"/>
        <w:ind w:leftChars="0" w:left="0" w:firstLineChars="0" w:firstLine="0"/>
        <w:jc w:val="left"/>
        <w:rPr>
          <w:rFonts w:ascii="黑体" w:eastAsia="黑体" w:hAnsi="黑体" w:cs="黑体"/>
          <w:b/>
          <w:bCs/>
          <w:sz w:val="32"/>
          <w:szCs w:val="32"/>
          <w:lang w:val="zh-CN"/>
        </w:rPr>
      </w:pPr>
    </w:p>
    <w:p w:rsidR="004D0412" w:rsidRDefault="00C32995">
      <w:pPr>
        <w:pStyle w:val="1"/>
        <w:keepNext w:val="0"/>
        <w:keepLines w:val="0"/>
        <w:widowControl/>
        <w:spacing w:line="520" w:lineRule="exact"/>
        <w:jc w:val="left"/>
        <w:rPr>
          <w:rFonts w:ascii="黑体" w:eastAsia="黑体" w:hAnsi="黑体" w:cs="黑体"/>
          <w:b w:val="0"/>
          <w:bCs w:val="0"/>
          <w:kern w:val="2"/>
          <w:sz w:val="32"/>
          <w:szCs w:val="32"/>
          <w:lang w:val="zh-CN"/>
        </w:rPr>
      </w:pPr>
      <w:r>
        <w:rPr>
          <w:rFonts w:ascii="黑体" w:eastAsia="黑体" w:hAnsi="黑体" w:cs="黑体" w:hint="eastAsia"/>
          <w:b w:val="0"/>
          <w:bCs w:val="0"/>
          <w:kern w:val="2"/>
          <w:sz w:val="32"/>
          <w:szCs w:val="32"/>
          <w:lang w:val="zh-CN"/>
        </w:rPr>
        <w:t>【环球资讯】</w:t>
      </w:r>
    </w:p>
    <w:p w:rsidR="004D0412" w:rsidRDefault="004D0412">
      <w:pPr>
        <w:spacing w:line="160" w:lineRule="exact"/>
        <w:rPr>
          <w:lang w:val="zh-CN"/>
        </w:rPr>
      </w:pPr>
    </w:p>
    <w:p w:rsidR="001F6DA4" w:rsidRDefault="00C32995" w:rsidP="006D6460">
      <w:pPr>
        <w:pStyle w:val="2"/>
        <w:spacing w:after="0" w:line="460" w:lineRule="exact"/>
        <w:ind w:leftChars="0" w:left="0" w:firstLineChars="0" w:firstLine="0"/>
        <w:jc w:val="left"/>
        <w:rPr>
          <w:rFonts w:ascii="仿宋_GB2312"/>
          <w:b/>
          <w:bCs/>
          <w:sz w:val="32"/>
          <w:szCs w:val="32"/>
        </w:rPr>
      </w:pPr>
      <w:r>
        <w:rPr>
          <w:rFonts w:ascii="仿宋_GB2312" w:hint="eastAsia"/>
          <w:b/>
          <w:bCs/>
          <w:sz w:val="32"/>
          <w:szCs w:val="32"/>
        </w:rPr>
        <w:t>&gt;</w:t>
      </w:r>
      <w:r w:rsidR="00B24BDE" w:rsidRPr="00B24BDE">
        <w:rPr>
          <w:rFonts w:hint="eastAsia"/>
        </w:rPr>
        <w:t xml:space="preserve"> </w:t>
      </w:r>
      <w:r w:rsidR="001D651C" w:rsidRPr="001D651C">
        <w:rPr>
          <w:rFonts w:ascii="仿宋_GB2312" w:hint="eastAsia"/>
          <w:b/>
          <w:bCs/>
          <w:sz w:val="32"/>
          <w:szCs w:val="32"/>
        </w:rPr>
        <w:t>OpenAI发布语音模型GPT-realtime</w:t>
      </w:r>
    </w:p>
    <w:p w:rsidR="00341C4A" w:rsidRDefault="00341C4A" w:rsidP="006D6460">
      <w:pPr>
        <w:pStyle w:val="2"/>
        <w:spacing w:after="0" w:line="460" w:lineRule="exact"/>
        <w:ind w:leftChars="0" w:left="0" w:firstLineChars="0" w:firstLine="0"/>
        <w:jc w:val="left"/>
        <w:rPr>
          <w:rFonts w:ascii="仿宋_GB2312"/>
          <w:b/>
          <w:bCs/>
          <w:sz w:val="32"/>
          <w:szCs w:val="32"/>
        </w:rPr>
      </w:pPr>
    </w:p>
    <w:p w:rsidR="0005396D" w:rsidRDefault="0005396D" w:rsidP="006D6460">
      <w:pPr>
        <w:pStyle w:val="2"/>
        <w:spacing w:after="0" w:line="460" w:lineRule="exact"/>
        <w:ind w:leftChars="0" w:left="0" w:firstLineChars="0" w:firstLine="0"/>
        <w:jc w:val="left"/>
        <w:rPr>
          <w:rFonts w:ascii="仿宋_GB2312"/>
          <w:b/>
          <w:bCs/>
          <w:sz w:val="32"/>
          <w:szCs w:val="32"/>
        </w:rPr>
      </w:pPr>
    </w:p>
    <w:p w:rsidR="00AA5AD9" w:rsidRDefault="00AA5AD9" w:rsidP="00AA5AD9">
      <w:pPr>
        <w:pStyle w:val="a5"/>
        <w:shd w:val="clear" w:color="auto" w:fill="FFFFFF"/>
        <w:spacing w:beforeAutospacing="0" w:afterAutospacing="0" w:line="640" w:lineRule="exact"/>
        <w:jc w:val="center"/>
        <w:rPr>
          <w:rFonts w:ascii="方正小标宋简体" w:eastAsia="方正小标宋简体"/>
          <w:sz w:val="44"/>
          <w:szCs w:val="44"/>
        </w:rPr>
      </w:pPr>
      <w:r w:rsidRPr="00AA5AD9">
        <w:rPr>
          <w:rFonts w:ascii="方正小标宋简体" w:eastAsia="方正小标宋简体" w:hint="eastAsia"/>
          <w:sz w:val="44"/>
          <w:szCs w:val="44"/>
        </w:rPr>
        <w:lastRenderedPageBreak/>
        <w:t>贵州：夯实算力语料算法基础</w:t>
      </w:r>
    </w:p>
    <w:p w:rsidR="00AA5AD9" w:rsidRPr="00AA5AD9" w:rsidRDefault="00AA5AD9" w:rsidP="00AA5AD9">
      <w:pPr>
        <w:pStyle w:val="a5"/>
        <w:shd w:val="clear" w:color="auto" w:fill="FFFFFF"/>
        <w:spacing w:beforeAutospacing="0" w:afterAutospacing="0" w:line="640" w:lineRule="exact"/>
        <w:jc w:val="center"/>
        <w:rPr>
          <w:rFonts w:ascii="方正小标宋简体" w:eastAsia="方正小标宋简体"/>
          <w:sz w:val="44"/>
          <w:szCs w:val="44"/>
        </w:rPr>
      </w:pPr>
      <w:r w:rsidRPr="00AA5AD9">
        <w:rPr>
          <w:rFonts w:ascii="方正小标宋简体" w:eastAsia="方正小标宋简体" w:hint="eastAsia"/>
          <w:sz w:val="44"/>
          <w:szCs w:val="44"/>
        </w:rPr>
        <w:t>全力推进人工智能大模型发展</w:t>
      </w:r>
    </w:p>
    <w:p w:rsidR="00AA5AD9" w:rsidRPr="00AA5AD9" w:rsidRDefault="00AA5AD9" w:rsidP="00493163">
      <w:pPr>
        <w:pStyle w:val="a5"/>
        <w:shd w:val="clear" w:color="auto" w:fill="FFFFFF"/>
        <w:spacing w:beforeAutospacing="0" w:afterAutospacing="0"/>
        <w:jc w:val="center"/>
        <w:rPr>
          <w:rFonts w:ascii="仿宋_GB2312" w:eastAsia="仿宋_GB2312"/>
          <w:sz w:val="32"/>
          <w:szCs w:val="32"/>
        </w:rPr>
      </w:pPr>
      <w:r w:rsidRPr="00AA5AD9">
        <w:rPr>
          <w:rFonts w:ascii="仿宋_GB2312" w:eastAsia="仿宋_GB2312" w:hint="eastAsia"/>
          <w:sz w:val="32"/>
          <w:szCs w:val="32"/>
        </w:rPr>
        <w:t>（2025-09-01）</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8月29日，在贵阳举办的2025中国国际数字经济博览会“人工智能行业大模型成果发布暨供需对接活动”上，贵州省大数据发展管理局党组书记、局长朱宗尧详细介绍了贵州在人工智能大模型领域所具备的基础条件与政策支持。他强调，发展人工智能大模型是贵州推动算力、数据、应用和产业协同发展的“牛鼻子”，全省将抓住机遇、全力推进。</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朱宗尧表示，人工智能大模型是一项系统工程，离不开算力、语料和算法三大核心要素。目前贵州已围绕这三个关键环节出台一系列支持政策，构筑了坚实的发展基础。</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在算力支撑上，贵州作为全国一体化算力网络八大国家枢纽节点之一，正在加快建设面向全国的算力保障基地。目前，华为、腾讯、苹果等49个重点数据中心已落户贵州，总算力规模超过92EFLOPS，其中智能算力占比、国产化率及区域集中度（贵安）均超过90%。算力网络也在持续升级，互联网出省带宽超过6万Gbps，并建成全球首条400G全光网算力通道。</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在数据语料层面，贵州以公共数据开放为牵引，积极推动行业数据融合与应用创新，已推出40多个公共数据产品。贵阳大数据交易所联合46家生态伙伴，发布了939个高质量数据集，为企业提供一站式数据交易服务。省政府每年还组织评选高质量数据集与数据空间建设项目，并配套相应政策支持。</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算法领域同样进展显著。2024年，贵州数字产业规模实现18.3%的增长，涌现出振华、航天电器等一批龙头企业，推动了数据标注、行业大模型、算力运营等新业态迅速发展。政策方面，贵州出台了《贵州省鼓励数据产业发展的若干政策（试行）》，明确支持人工智能技术创新与产业应用，并依托百亿级政府产业基金给予有力扶持。</w:t>
      </w:r>
    </w:p>
    <w:p w:rsid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朱宗尧表示：“在推进行业大模型建设中，贵州拥有丰富的应用场景、高质量的数据供给和充沛的算力资源等重要优势。”目前，全省已聚焦24个重点行业领域开展大模型应用建设，打造了近百个典型应用场景，“黄小西”AI智能体、39AI医生、“贵人智办”等一系列项目已陆续上线运行。他诚挚邀请全国优秀的人工智能企业和服务商落地贵州，共同打造一批具有行业影响力的“拳头产品”。</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AA5AD9">
        <w:rPr>
          <w:rFonts w:ascii="仿宋_GB2312" w:eastAsia="仿宋_GB2312" w:hint="eastAsia"/>
          <w:sz w:val="32"/>
          <w:szCs w:val="32"/>
        </w:rPr>
        <w:t>（来源：贵州日报报刊社）</w:t>
      </w:r>
    </w:p>
    <w:p w:rsidR="00AA5AD9" w:rsidRDefault="00AA5AD9" w:rsidP="00493163">
      <w:pPr>
        <w:pStyle w:val="a5"/>
        <w:shd w:val="clear" w:color="auto" w:fill="FFFFFF"/>
        <w:spacing w:beforeAutospacing="0" w:afterAutospacing="0"/>
        <w:rPr>
          <w:rFonts w:ascii="仿宋_GB2312" w:eastAsia="仿宋_GB2312"/>
          <w:sz w:val="32"/>
          <w:szCs w:val="32"/>
        </w:rPr>
      </w:pPr>
    </w:p>
    <w:p w:rsidR="00493163" w:rsidRPr="00493163" w:rsidRDefault="00493163" w:rsidP="00493163">
      <w:pPr>
        <w:pStyle w:val="a5"/>
        <w:shd w:val="clear" w:color="auto" w:fill="FFFFFF"/>
        <w:spacing w:beforeAutospacing="0" w:afterAutospacing="0" w:line="640" w:lineRule="exact"/>
        <w:jc w:val="center"/>
        <w:rPr>
          <w:rFonts w:ascii="方正小标宋简体" w:eastAsia="方正小标宋简体"/>
          <w:sz w:val="44"/>
          <w:szCs w:val="44"/>
        </w:rPr>
      </w:pPr>
      <w:r w:rsidRPr="00493163">
        <w:rPr>
          <w:rFonts w:ascii="方正小标宋简体" w:eastAsia="方正小标宋简体" w:hint="eastAsia"/>
          <w:sz w:val="44"/>
          <w:szCs w:val="44"/>
        </w:rPr>
        <w:t>贵阳市“公共数据融合基础设施项目”</w:t>
      </w:r>
    </w:p>
    <w:p w:rsidR="00493163" w:rsidRPr="00493163" w:rsidRDefault="00493163" w:rsidP="00493163">
      <w:pPr>
        <w:pStyle w:val="a5"/>
        <w:shd w:val="clear" w:color="auto" w:fill="FFFFFF"/>
        <w:spacing w:beforeAutospacing="0" w:afterAutospacing="0" w:line="640" w:lineRule="exact"/>
        <w:jc w:val="center"/>
        <w:rPr>
          <w:rFonts w:ascii="仿宋_GB2312" w:eastAsia="仿宋_GB2312"/>
          <w:sz w:val="32"/>
          <w:szCs w:val="32"/>
        </w:rPr>
      </w:pPr>
      <w:r w:rsidRPr="00493163">
        <w:rPr>
          <w:rFonts w:ascii="方正小标宋简体" w:eastAsia="方正小标宋简体" w:hint="eastAsia"/>
          <w:sz w:val="44"/>
          <w:szCs w:val="44"/>
        </w:rPr>
        <w:t>入选国家先行先试名单</w:t>
      </w:r>
    </w:p>
    <w:p w:rsidR="00493163" w:rsidRPr="00493163" w:rsidRDefault="00493163" w:rsidP="00493163">
      <w:pPr>
        <w:pStyle w:val="a5"/>
        <w:shd w:val="clear" w:color="auto" w:fill="FFFFFF"/>
        <w:spacing w:beforeAutospacing="0" w:afterAutospacing="0"/>
        <w:jc w:val="center"/>
        <w:rPr>
          <w:rFonts w:ascii="仿宋_GB2312" w:eastAsia="仿宋_GB2312"/>
          <w:sz w:val="32"/>
          <w:szCs w:val="32"/>
        </w:rPr>
      </w:pPr>
      <w:r w:rsidRPr="00493163">
        <w:rPr>
          <w:rFonts w:ascii="仿宋_GB2312" w:eastAsia="仿宋_GB2312" w:hint="eastAsia"/>
          <w:sz w:val="32"/>
          <w:szCs w:val="32"/>
        </w:rPr>
        <w:t>（2025-09-05）</w:t>
      </w:r>
    </w:p>
    <w:p w:rsidR="00493163" w:rsidRPr="00493163" w:rsidRDefault="00493163" w:rsidP="00493163">
      <w:pPr>
        <w:pStyle w:val="a5"/>
        <w:shd w:val="clear" w:color="auto" w:fill="FFFFFF"/>
        <w:spacing w:beforeAutospacing="0" w:afterAutospacing="0"/>
        <w:rPr>
          <w:rFonts w:ascii="仿宋_GB2312" w:eastAsia="仿宋_GB2312"/>
          <w:sz w:val="32"/>
          <w:szCs w:val="32"/>
        </w:rPr>
      </w:pPr>
      <w:r w:rsidRPr="00493163">
        <w:rPr>
          <w:rFonts w:ascii="仿宋_GB2312" w:eastAsia="仿宋_GB2312" w:hint="eastAsia"/>
          <w:sz w:val="32"/>
          <w:szCs w:val="32"/>
        </w:rPr>
        <w:t xml:space="preserve">    8月28日，2025中国国际大数据产业博览会“数据基础设施主题”交流活动在贵阳举行。活动中，国家数据局公布国家数据基础设施建设第二批先行先试名单，贵阳市“公共数据融合基础设施项目”入选。此次入选，标志着贵阳在国家数据要素市场化配置改革和数据基础设施建设领域再获“国字号”认可，为全市数字经济高质量发展注入了新的动力。</w:t>
      </w:r>
    </w:p>
    <w:p w:rsidR="00493163" w:rsidRPr="00493163" w:rsidRDefault="00493163" w:rsidP="00493163">
      <w:pPr>
        <w:pStyle w:val="a5"/>
        <w:shd w:val="clear" w:color="auto" w:fill="FFFFFF"/>
        <w:spacing w:beforeAutospacing="0" w:afterAutospacing="0"/>
        <w:rPr>
          <w:rFonts w:ascii="仿宋_GB2312" w:eastAsia="仿宋_GB2312"/>
          <w:sz w:val="32"/>
          <w:szCs w:val="32"/>
        </w:rPr>
      </w:pPr>
      <w:r w:rsidRPr="00493163">
        <w:rPr>
          <w:rFonts w:ascii="仿宋_GB2312" w:eastAsia="仿宋_GB2312" w:hint="eastAsia"/>
          <w:sz w:val="32"/>
          <w:szCs w:val="32"/>
        </w:rPr>
        <w:t xml:space="preserve">    作为全国首个国家大数据综合试验区核心区、数字经济发展创新区核心区、全国首批数据要素综合试验区（贵州）核心区，贵阳具备良好的产业基础，积极参与国家数据基础设施先行先试建设，对于强化数据要素集聚优势、推进城市治理现代化水平、培育新型数据产业生态具有重要意义。</w:t>
      </w:r>
    </w:p>
    <w:p w:rsidR="00493163" w:rsidRPr="00493163" w:rsidRDefault="00493163" w:rsidP="00493163">
      <w:pPr>
        <w:pStyle w:val="a5"/>
        <w:shd w:val="clear" w:color="auto" w:fill="FFFFFF"/>
        <w:spacing w:beforeAutospacing="0" w:afterAutospacing="0"/>
        <w:rPr>
          <w:rFonts w:ascii="仿宋_GB2312" w:eastAsia="仿宋_GB2312"/>
          <w:sz w:val="32"/>
          <w:szCs w:val="32"/>
        </w:rPr>
      </w:pPr>
      <w:r w:rsidRPr="00493163">
        <w:rPr>
          <w:rFonts w:ascii="仿宋_GB2312" w:eastAsia="仿宋_GB2312" w:hint="eastAsia"/>
          <w:sz w:val="32"/>
          <w:szCs w:val="32"/>
        </w:rPr>
        <w:t xml:space="preserve">    据了解，试点期内，项目将立足贵阳贵安实际，加强技术创新，在技术路线融合、标准验证和机制建设等方面加大探索力度，形成数据规模化流通利用的新模式、新路径。将聚焦文化旅游、低空经济、城市治理等重点领域，建设一批示范性强、带动面广的标杆性数据应用场景，探索形成可复制、可推广的经验，为数据产业发展拓展更广阔空间。</w:t>
      </w:r>
    </w:p>
    <w:p w:rsidR="00493163" w:rsidRDefault="00493163" w:rsidP="00493163">
      <w:pPr>
        <w:pStyle w:val="a5"/>
        <w:shd w:val="clear" w:color="auto" w:fill="FFFFFF"/>
        <w:spacing w:beforeAutospacing="0" w:afterAutospacing="0"/>
        <w:rPr>
          <w:rFonts w:ascii="仿宋_GB2312" w:eastAsia="仿宋_GB2312"/>
          <w:sz w:val="32"/>
          <w:szCs w:val="32"/>
        </w:rPr>
      </w:pPr>
      <w:r w:rsidRPr="00493163">
        <w:rPr>
          <w:rFonts w:ascii="仿宋_GB2312" w:eastAsia="仿宋_GB2312" w:hint="eastAsia"/>
          <w:sz w:val="32"/>
          <w:szCs w:val="32"/>
        </w:rPr>
        <w:t xml:space="preserve">    此次入选是贵阳在国家数据基础设施建设领域取得的重要成果。贵阳将以此为契机，持续推动政企数据融合与社会化开发利用，释放数据要素价值，赋能社会治理现代化与产业转型升级，助力全国数据要素市场化配置改革和区域协调发展。</w:t>
      </w:r>
    </w:p>
    <w:p w:rsidR="00493163" w:rsidRPr="00493163" w:rsidRDefault="00493163" w:rsidP="00493163">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493163">
        <w:rPr>
          <w:rFonts w:ascii="仿宋_GB2312" w:eastAsia="仿宋_GB2312" w:hint="eastAsia"/>
          <w:sz w:val="32"/>
          <w:szCs w:val="32"/>
        </w:rPr>
        <w:t>（来源：贵州日报）</w:t>
      </w:r>
    </w:p>
    <w:p w:rsidR="00493163" w:rsidRDefault="00493163" w:rsidP="00493163">
      <w:pPr>
        <w:pStyle w:val="a5"/>
        <w:shd w:val="clear" w:color="auto" w:fill="FFFFFF"/>
        <w:spacing w:beforeAutospacing="0" w:afterAutospacing="0"/>
        <w:rPr>
          <w:rFonts w:ascii="仿宋_GB2312" w:eastAsia="仿宋_GB2312"/>
          <w:sz w:val="32"/>
          <w:szCs w:val="32"/>
        </w:rPr>
      </w:pPr>
    </w:p>
    <w:p w:rsidR="00AA5AD9" w:rsidRPr="00AA5AD9" w:rsidRDefault="00AA5AD9" w:rsidP="00493163">
      <w:pPr>
        <w:pStyle w:val="a5"/>
        <w:shd w:val="clear" w:color="auto" w:fill="FFFFFF"/>
        <w:spacing w:beforeAutospacing="0" w:afterAutospacing="0"/>
        <w:jc w:val="center"/>
        <w:rPr>
          <w:rFonts w:ascii="方正小标宋简体" w:eastAsia="方正小标宋简体"/>
          <w:sz w:val="42"/>
          <w:szCs w:val="42"/>
        </w:rPr>
      </w:pPr>
      <w:r w:rsidRPr="00AA5AD9">
        <w:rPr>
          <w:rFonts w:ascii="方正小标宋简体" w:eastAsia="方正小标宋简体" w:hint="eastAsia"/>
          <w:sz w:val="42"/>
          <w:szCs w:val="42"/>
        </w:rPr>
        <w:t>全国首例 我省一企业成功以气象数据作价入股</w:t>
      </w:r>
    </w:p>
    <w:p w:rsidR="00AA5AD9" w:rsidRPr="00AA5AD9" w:rsidRDefault="00AA5AD9" w:rsidP="00493163">
      <w:pPr>
        <w:pStyle w:val="a5"/>
        <w:shd w:val="clear" w:color="auto" w:fill="FFFFFF"/>
        <w:spacing w:beforeAutospacing="0" w:afterAutospacing="0"/>
        <w:jc w:val="center"/>
        <w:rPr>
          <w:rFonts w:ascii="仿宋_GB2312" w:eastAsia="仿宋_GB2312"/>
          <w:sz w:val="32"/>
          <w:szCs w:val="32"/>
        </w:rPr>
      </w:pPr>
      <w:r w:rsidRPr="00AA5AD9">
        <w:rPr>
          <w:rFonts w:ascii="仿宋_GB2312" w:eastAsia="仿宋_GB2312" w:hint="eastAsia"/>
          <w:sz w:val="32"/>
          <w:szCs w:val="32"/>
        </w:rPr>
        <w:t>（2025-09-02）</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w:t>
      </w:r>
      <w:r>
        <w:rPr>
          <w:rFonts w:ascii="仿宋_GB2312" w:eastAsia="仿宋_GB2312" w:hint="eastAsia"/>
          <w:sz w:val="32"/>
          <w:szCs w:val="32"/>
        </w:rPr>
        <w:t>近</w:t>
      </w:r>
      <w:r w:rsidRPr="00AA5AD9">
        <w:rPr>
          <w:rFonts w:ascii="仿宋_GB2312" w:eastAsia="仿宋_GB2312" w:hint="eastAsia"/>
          <w:sz w:val="32"/>
          <w:szCs w:val="32"/>
        </w:rPr>
        <w:t>日，贵州新气象科技有限责任公司持有的“气温、气压和降水气象格点数据”数据知识产权完成价值评估，并作价入股贵州度量衡气象技术有限公司，成为贵州首例数据知识产权作价入股和全国首例气象数据知识产权作价入股成功案例。</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该气象数据知识产权按空间分辨率1km×1km，针对全省境内20年来气象连续观测数据，通过变分融合分析技术形成高精度气象数据产品，主要用于防灾减灾、能源调度、农业生产等关键领域。资产评估机构基于市场需求评估该件数据知识产权价值达52.94万元。贵州新气象科技有限责任公司通过数据知识产权作价入股方式，在10个工作日内完成对贵州度量衡气象技术有限公司52.94万元注册资本实缴，既减轻了企业货币资金增资压力，又实现了数据知识产权向数据资本转化，是我省数据知识产权交易流通的一次创新突破，为我省数据要素型企业发展提供了可复制、可推广的经验。</w:t>
      </w:r>
    </w:p>
    <w:p w:rsid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省知识产权局相关负责人表示，将持续深化数据知识产权保护运用，完善评估标准体系，优化登记服务流程，推动更多数据知识产权通过作价入股、质押贷款、证券化等方式推动“知产”向“资产”转变，为数字经济高质量发展添动力。</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AA5AD9">
        <w:rPr>
          <w:rFonts w:ascii="仿宋_GB2312" w:eastAsia="仿宋_GB2312" w:hint="eastAsia"/>
          <w:sz w:val="32"/>
          <w:szCs w:val="32"/>
        </w:rPr>
        <w:t>（来源：贵州日报）</w:t>
      </w:r>
    </w:p>
    <w:p w:rsidR="00AA5AD9" w:rsidRPr="00AA5AD9" w:rsidRDefault="00AA5AD9" w:rsidP="00493163">
      <w:pPr>
        <w:pStyle w:val="a5"/>
        <w:shd w:val="clear" w:color="auto" w:fill="FFFFFF"/>
        <w:spacing w:beforeAutospacing="0" w:afterAutospacing="0" w:line="580" w:lineRule="exact"/>
        <w:rPr>
          <w:rFonts w:ascii="仿宋_GB2312" w:eastAsia="仿宋_GB2312"/>
          <w:sz w:val="32"/>
          <w:szCs w:val="32"/>
        </w:rPr>
      </w:pPr>
    </w:p>
    <w:p w:rsidR="00503F0C" w:rsidRPr="00503F0C" w:rsidRDefault="00503F0C" w:rsidP="00493163">
      <w:pPr>
        <w:pStyle w:val="a5"/>
        <w:shd w:val="clear" w:color="auto" w:fill="FFFFFF"/>
        <w:spacing w:beforeAutospacing="0" w:afterAutospacing="0" w:line="580" w:lineRule="exact"/>
        <w:jc w:val="center"/>
        <w:rPr>
          <w:rFonts w:ascii="方正小标宋简体" w:eastAsia="方正小标宋简体"/>
          <w:sz w:val="44"/>
          <w:szCs w:val="44"/>
        </w:rPr>
      </w:pPr>
      <w:r w:rsidRPr="00503F0C">
        <w:rPr>
          <w:rFonts w:ascii="方正小标宋简体" w:eastAsia="方正小标宋简体" w:hint="eastAsia"/>
          <w:sz w:val="44"/>
          <w:szCs w:val="44"/>
        </w:rPr>
        <w:t>两部门印发电子信息制造业稳增长行动方案</w:t>
      </w:r>
    </w:p>
    <w:p w:rsidR="00503F0C" w:rsidRPr="00503F0C" w:rsidRDefault="00503F0C" w:rsidP="00493163">
      <w:pPr>
        <w:pStyle w:val="a5"/>
        <w:shd w:val="clear" w:color="auto" w:fill="FFFFFF"/>
        <w:spacing w:beforeAutospacing="0" w:afterAutospacing="0" w:line="580" w:lineRule="exact"/>
        <w:jc w:val="center"/>
        <w:rPr>
          <w:rFonts w:ascii="仿宋_GB2312" w:eastAsia="仿宋_GB2312"/>
          <w:sz w:val="32"/>
          <w:szCs w:val="32"/>
        </w:rPr>
      </w:pPr>
      <w:r w:rsidRPr="00503F0C">
        <w:rPr>
          <w:rFonts w:ascii="仿宋_GB2312" w:eastAsia="仿宋_GB2312" w:hint="eastAsia"/>
          <w:sz w:val="32"/>
          <w:szCs w:val="32"/>
        </w:rPr>
        <w:t>（2025-09-04）</w:t>
      </w:r>
    </w:p>
    <w:p w:rsidR="00503F0C" w:rsidRPr="00503F0C" w:rsidRDefault="00503F0C" w:rsidP="00493163">
      <w:pPr>
        <w:pStyle w:val="a5"/>
        <w:shd w:val="clear" w:color="auto" w:fill="FFFFFF"/>
        <w:spacing w:beforeAutospacing="0" w:afterAutospacing="0" w:line="580" w:lineRule="exact"/>
        <w:rPr>
          <w:rFonts w:ascii="仿宋_GB2312" w:eastAsia="仿宋_GB2312"/>
          <w:sz w:val="32"/>
          <w:szCs w:val="32"/>
        </w:rPr>
      </w:pPr>
      <w:r w:rsidRPr="00503F0C">
        <w:rPr>
          <w:rFonts w:ascii="仿宋_GB2312" w:eastAsia="仿宋_GB2312" w:hint="eastAsia"/>
          <w:sz w:val="32"/>
          <w:szCs w:val="32"/>
        </w:rPr>
        <w:t xml:space="preserve">　　新华社北京9月4日电</w:t>
      </w:r>
      <w:r>
        <w:rPr>
          <w:rFonts w:ascii="仿宋_GB2312" w:eastAsia="仿宋_GB2312" w:hint="eastAsia"/>
          <w:sz w:val="32"/>
          <w:szCs w:val="32"/>
        </w:rPr>
        <w:t xml:space="preserve"> </w:t>
      </w:r>
      <w:r w:rsidRPr="00503F0C">
        <w:rPr>
          <w:rFonts w:ascii="仿宋_GB2312" w:eastAsia="仿宋_GB2312" w:hint="eastAsia"/>
          <w:sz w:val="32"/>
          <w:szCs w:val="32"/>
        </w:rPr>
        <w:t xml:space="preserve"> 记者4日获悉，工业和信息化部、市场监督管理总局日前印发《电子信息制造业2025—2026年稳增长行动方案》，其中提出到2026年，预期实现营收规模和出口比例在41个工业大类中保持首位。</w:t>
      </w:r>
    </w:p>
    <w:p w:rsidR="00503F0C" w:rsidRPr="00503F0C" w:rsidRDefault="00503F0C" w:rsidP="00493163">
      <w:pPr>
        <w:pStyle w:val="a5"/>
        <w:shd w:val="clear" w:color="auto" w:fill="FFFFFF"/>
        <w:spacing w:beforeAutospacing="0" w:afterAutospacing="0" w:line="580" w:lineRule="exact"/>
        <w:rPr>
          <w:rFonts w:ascii="仿宋_GB2312" w:eastAsia="仿宋_GB2312"/>
          <w:sz w:val="32"/>
          <w:szCs w:val="32"/>
        </w:rPr>
      </w:pPr>
      <w:r w:rsidRPr="00503F0C">
        <w:rPr>
          <w:rFonts w:ascii="仿宋_GB2312" w:eastAsia="仿宋_GB2312" w:hint="eastAsia"/>
          <w:sz w:val="32"/>
          <w:szCs w:val="32"/>
        </w:rPr>
        <w:t xml:space="preserve">　　电子信息制造业是国民经济的战略性、基础性、先导性产业，是稳定工业经济增长、维护国家政治经济安全的关键领域。方案旨在统筹好总供给和总需求，深化产业内生动力，提振产业发展信心，保持电子信息制造业经济运行在合理区间，为工业经济稳增长提供有力支撑。</w:t>
      </w:r>
    </w:p>
    <w:p w:rsidR="00503F0C" w:rsidRPr="00503F0C" w:rsidRDefault="00503F0C" w:rsidP="00493163">
      <w:pPr>
        <w:pStyle w:val="a5"/>
        <w:shd w:val="clear" w:color="auto" w:fill="FFFFFF"/>
        <w:spacing w:beforeAutospacing="0" w:afterAutospacing="0" w:line="580" w:lineRule="exact"/>
        <w:rPr>
          <w:rFonts w:ascii="仿宋_GB2312" w:eastAsia="仿宋_GB2312"/>
          <w:sz w:val="32"/>
          <w:szCs w:val="32"/>
        </w:rPr>
      </w:pPr>
      <w:r w:rsidRPr="00503F0C">
        <w:rPr>
          <w:rFonts w:ascii="仿宋_GB2312" w:eastAsia="仿宋_GB2312" w:hint="eastAsia"/>
          <w:sz w:val="32"/>
          <w:szCs w:val="32"/>
        </w:rPr>
        <w:t xml:space="preserve">　　方案明确，2025至2026年主要预期目标包括，规模以上计算机、通信和其他电子设备制造业增加值平均增速在7%左右，加上锂电池、光伏及元器件制造等相关领域后电子信息制造业年均营收增速达到5%以上。到2026年，5个省份的电子信息制造业营收过万亿元，服务器产业规模超过4000亿元，75英寸及以上彩色电视机国内市场渗透率超过40%，个人计算机、手机向智能化、高端化迈进。</w:t>
      </w:r>
    </w:p>
    <w:p w:rsidR="00503F0C" w:rsidRPr="00503F0C" w:rsidRDefault="00503F0C" w:rsidP="00493163">
      <w:pPr>
        <w:pStyle w:val="a5"/>
        <w:shd w:val="clear" w:color="auto" w:fill="FFFFFF"/>
        <w:spacing w:beforeAutospacing="0" w:afterAutospacing="0" w:line="580" w:lineRule="exact"/>
        <w:rPr>
          <w:rFonts w:ascii="仿宋_GB2312" w:eastAsia="仿宋_GB2312"/>
          <w:sz w:val="32"/>
          <w:szCs w:val="32"/>
        </w:rPr>
      </w:pPr>
      <w:r w:rsidRPr="00503F0C">
        <w:rPr>
          <w:rFonts w:ascii="仿宋_GB2312" w:eastAsia="仿宋_GB2312" w:hint="eastAsia"/>
          <w:sz w:val="32"/>
          <w:szCs w:val="32"/>
        </w:rPr>
        <w:t xml:space="preserve">　　方案提出，面向行业应用和消费场景，统筹专项资源，持续强化电子产品供给水平；促进人工智能终端迈向更高水平智能创新，鼓励各地推动人工智能终端创新应用；鼓励中小企业专注细分领域差异化发展；加快行业标准立项，压缩标准制定周期；制定知识产权质量评价指标体系。</w:t>
      </w:r>
    </w:p>
    <w:p w:rsidR="00503F0C" w:rsidRPr="00503F0C" w:rsidRDefault="00503F0C" w:rsidP="00493163">
      <w:pPr>
        <w:pStyle w:val="a5"/>
        <w:shd w:val="clear" w:color="auto" w:fill="FFFFFF"/>
        <w:spacing w:beforeAutospacing="0" w:afterAutospacing="0" w:line="580" w:lineRule="exact"/>
        <w:rPr>
          <w:rFonts w:ascii="仿宋_GB2312" w:eastAsia="仿宋_GB2312"/>
          <w:sz w:val="32"/>
          <w:szCs w:val="32"/>
        </w:rPr>
      </w:pPr>
      <w:r w:rsidRPr="00503F0C">
        <w:rPr>
          <w:rFonts w:ascii="仿宋_GB2312" w:eastAsia="仿宋_GB2312" w:hint="eastAsia"/>
          <w:sz w:val="32"/>
          <w:szCs w:val="32"/>
        </w:rPr>
        <w:t xml:space="preserve">　　方案还要求，深入落实提振消费专项行动，鼓励金融机构围绕电子信息产品发展消费金融业务；强化技术和产品形态创新，提振手机、电脑、电视等传统电子产品消费；提升智能产品适老化设计水平；引导企业优化出口结构；加强海外政策的跟踪分析；加力推进电子信息制造业大规模设备更新、重大工程和重大项目开工建设。</w:t>
      </w:r>
    </w:p>
    <w:p w:rsidR="00503F0C" w:rsidRDefault="00503F0C" w:rsidP="00493163">
      <w:pPr>
        <w:pStyle w:val="a5"/>
        <w:shd w:val="clear" w:color="auto" w:fill="FFFFFF"/>
        <w:spacing w:beforeAutospacing="0" w:afterAutospacing="0" w:line="580" w:lineRule="exact"/>
        <w:rPr>
          <w:rFonts w:ascii="仿宋_GB2312" w:eastAsia="仿宋_GB2312"/>
          <w:sz w:val="32"/>
          <w:szCs w:val="32"/>
        </w:rPr>
      </w:pPr>
      <w:r w:rsidRPr="00503F0C">
        <w:rPr>
          <w:rFonts w:ascii="仿宋_GB2312" w:eastAsia="仿宋_GB2312" w:hint="eastAsia"/>
          <w:sz w:val="32"/>
          <w:szCs w:val="32"/>
        </w:rPr>
        <w:t xml:space="preserve">　　此外，方案明确指导各地工业和信息化主管部门结合实际完善政策配套措施，因地制宜发挥优势；不断完善稳增长政策工具箱；每季度开展稳增长专题调研，组织召开行业发展形势分析座谈会等。</w:t>
      </w:r>
    </w:p>
    <w:p w:rsidR="00AA5AD9" w:rsidRDefault="00503F0C" w:rsidP="00493163">
      <w:pPr>
        <w:pStyle w:val="a5"/>
        <w:shd w:val="clear" w:color="auto" w:fill="FFFFFF"/>
        <w:spacing w:beforeAutospacing="0" w:afterAutospacing="0" w:line="580" w:lineRule="exact"/>
        <w:rPr>
          <w:rFonts w:ascii="仿宋_GB2312" w:eastAsia="仿宋_GB2312"/>
          <w:sz w:val="32"/>
          <w:szCs w:val="32"/>
        </w:rPr>
      </w:pPr>
      <w:r>
        <w:rPr>
          <w:rFonts w:ascii="仿宋_GB2312" w:eastAsia="仿宋_GB2312" w:hint="eastAsia"/>
          <w:sz w:val="32"/>
          <w:szCs w:val="32"/>
        </w:rPr>
        <w:t xml:space="preserve">                                     </w:t>
      </w:r>
      <w:r w:rsidRPr="00503F0C">
        <w:rPr>
          <w:rFonts w:ascii="仿宋_GB2312" w:eastAsia="仿宋_GB2312" w:hint="eastAsia"/>
          <w:sz w:val="32"/>
          <w:szCs w:val="32"/>
        </w:rPr>
        <w:t>（来源：新华网）</w:t>
      </w:r>
    </w:p>
    <w:p w:rsidR="00AA5AD9" w:rsidRDefault="00AA5AD9" w:rsidP="00493163">
      <w:pPr>
        <w:pStyle w:val="a5"/>
        <w:shd w:val="clear" w:color="auto" w:fill="FFFFFF"/>
        <w:spacing w:beforeAutospacing="0" w:afterAutospacing="0" w:line="580" w:lineRule="exact"/>
        <w:rPr>
          <w:rFonts w:ascii="仿宋_GB2312" w:eastAsia="仿宋_GB2312"/>
          <w:sz w:val="32"/>
          <w:szCs w:val="32"/>
        </w:rPr>
      </w:pPr>
    </w:p>
    <w:p w:rsidR="00503F0C" w:rsidRPr="001D651C" w:rsidRDefault="00503F0C" w:rsidP="00503F0C">
      <w:pPr>
        <w:pStyle w:val="a5"/>
        <w:shd w:val="clear" w:color="auto" w:fill="FFFFFF"/>
        <w:spacing w:beforeAutospacing="0" w:afterAutospacing="0" w:line="640" w:lineRule="exact"/>
        <w:jc w:val="center"/>
        <w:rPr>
          <w:rFonts w:ascii="方正小标宋简体" w:eastAsia="方正小标宋简体"/>
          <w:sz w:val="32"/>
          <w:szCs w:val="32"/>
        </w:rPr>
      </w:pPr>
      <w:bookmarkStart w:id="0" w:name="OLE_LINK1"/>
      <w:bookmarkStart w:id="1" w:name="OLE_LINK2"/>
      <w:r w:rsidRPr="001D651C">
        <w:rPr>
          <w:rFonts w:ascii="方正小标宋简体" w:eastAsia="方正小标宋简体" w:hint="eastAsia"/>
          <w:sz w:val="32"/>
          <w:szCs w:val="32"/>
        </w:rPr>
        <w:t>为促进数据标注产业高质量发展</w:t>
      </w:r>
    </w:p>
    <w:p w:rsidR="00503F0C" w:rsidRPr="00BE173F" w:rsidRDefault="00503F0C" w:rsidP="00503F0C">
      <w:pPr>
        <w:pStyle w:val="a5"/>
        <w:shd w:val="clear" w:color="auto" w:fill="FFFFFF"/>
        <w:spacing w:beforeAutospacing="0" w:afterAutospacing="0" w:line="640" w:lineRule="exact"/>
        <w:jc w:val="center"/>
        <w:rPr>
          <w:rFonts w:ascii="仿宋_GB2312" w:eastAsia="仿宋_GB2312"/>
          <w:sz w:val="43"/>
          <w:szCs w:val="43"/>
        </w:rPr>
      </w:pPr>
      <w:r w:rsidRPr="00BE173F">
        <w:rPr>
          <w:rFonts w:ascii="方正小标宋简体" w:eastAsia="方正小标宋简体" w:hint="eastAsia"/>
          <w:sz w:val="43"/>
          <w:szCs w:val="43"/>
        </w:rPr>
        <w:t>山西省发</w:t>
      </w:r>
      <w:r w:rsidR="00BE173F" w:rsidRPr="00BE173F">
        <w:rPr>
          <w:rFonts w:ascii="方正小标宋简体" w:eastAsia="方正小标宋简体" w:hint="eastAsia"/>
          <w:sz w:val="43"/>
          <w:szCs w:val="43"/>
        </w:rPr>
        <w:t>展改</w:t>
      </w:r>
      <w:r w:rsidRPr="00BE173F">
        <w:rPr>
          <w:rFonts w:ascii="方正小标宋简体" w:eastAsia="方正小标宋简体" w:hint="eastAsia"/>
          <w:sz w:val="43"/>
          <w:szCs w:val="43"/>
        </w:rPr>
        <w:t>革委等四部门出台15条政策措施</w:t>
      </w:r>
      <w:bookmarkEnd w:id="0"/>
      <w:bookmarkEnd w:id="1"/>
    </w:p>
    <w:p w:rsidR="00503F0C" w:rsidRPr="00503F0C" w:rsidRDefault="00503F0C" w:rsidP="00493163">
      <w:pPr>
        <w:pStyle w:val="a5"/>
        <w:shd w:val="clear" w:color="auto" w:fill="FFFFFF"/>
        <w:spacing w:beforeAutospacing="0" w:afterAutospacing="0"/>
        <w:jc w:val="center"/>
        <w:rPr>
          <w:rFonts w:ascii="仿宋_GB2312" w:eastAsia="仿宋_GB2312"/>
          <w:sz w:val="32"/>
          <w:szCs w:val="32"/>
        </w:rPr>
      </w:pPr>
      <w:r w:rsidRPr="00503F0C">
        <w:rPr>
          <w:rFonts w:ascii="仿宋_GB2312" w:eastAsia="仿宋_GB2312" w:hint="eastAsia"/>
          <w:sz w:val="32"/>
          <w:szCs w:val="32"/>
        </w:rPr>
        <w:t>（2025-09-05）</w:t>
      </w:r>
    </w:p>
    <w:p w:rsidR="00503F0C" w:rsidRPr="00503F0C" w:rsidRDefault="00503F0C" w:rsidP="00493163">
      <w:pPr>
        <w:pStyle w:val="a5"/>
        <w:shd w:val="clear" w:color="auto" w:fill="FFFFFF"/>
        <w:spacing w:beforeAutospacing="0" w:afterAutospacing="0"/>
        <w:rPr>
          <w:rFonts w:ascii="仿宋_GB2312" w:eastAsia="仿宋_GB2312"/>
          <w:sz w:val="32"/>
          <w:szCs w:val="32"/>
        </w:rPr>
      </w:pPr>
      <w:r w:rsidRPr="00503F0C">
        <w:rPr>
          <w:rFonts w:ascii="仿宋_GB2312" w:eastAsia="仿宋_GB2312" w:hint="eastAsia"/>
          <w:sz w:val="32"/>
          <w:szCs w:val="32"/>
        </w:rPr>
        <w:t xml:space="preserve">　　山西经济日报太原9月2日讯  近日，省发展改革委、省数据局、省财政厅、省人社厅等四部门联合印发《关于促进数据标注产业高质量发展的若干措施》，引导资金、数据、人才等要素资源汇聚，抢抓人工智能产业发展新机遇。</w:t>
      </w:r>
    </w:p>
    <w:p w:rsidR="00503F0C" w:rsidRPr="00503F0C" w:rsidRDefault="00503F0C" w:rsidP="00493163">
      <w:pPr>
        <w:pStyle w:val="a5"/>
        <w:shd w:val="clear" w:color="auto" w:fill="FFFFFF"/>
        <w:spacing w:beforeAutospacing="0" w:afterAutospacing="0"/>
        <w:rPr>
          <w:rFonts w:ascii="仿宋_GB2312" w:eastAsia="仿宋_GB2312"/>
          <w:sz w:val="32"/>
          <w:szCs w:val="32"/>
        </w:rPr>
      </w:pPr>
      <w:r w:rsidRPr="00503F0C">
        <w:rPr>
          <w:rFonts w:ascii="仿宋_GB2312" w:eastAsia="仿宋_GB2312" w:hint="eastAsia"/>
          <w:sz w:val="32"/>
          <w:szCs w:val="32"/>
        </w:rPr>
        <w:t xml:space="preserve">　　《措施》共15条，分别为：</w:t>
      </w:r>
    </w:p>
    <w:p w:rsidR="00503F0C" w:rsidRPr="00503F0C" w:rsidRDefault="00503F0C" w:rsidP="00493163">
      <w:pPr>
        <w:pStyle w:val="a5"/>
        <w:shd w:val="clear" w:color="auto" w:fill="FFFFFF"/>
        <w:spacing w:beforeAutospacing="0" w:afterAutospacing="0"/>
        <w:rPr>
          <w:rFonts w:ascii="仿宋_GB2312" w:eastAsia="仿宋_GB2312"/>
          <w:sz w:val="32"/>
          <w:szCs w:val="32"/>
        </w:rPr>
      </w:pPr>
      <w:r w:rsidRPr="00503F0C">
        <w:rPr>
          <w:rFonts w:ascii="仿宋_GB2312" w:eastAsia="仿宋_GB2312" w:hint="eastAsia"/>
          <w:sz w:val="32"/>
          <w:szCs w:val="32"/>
        </w:rPr>
        <w:t xml:space="preserve">　　支持标注产业集聚发展。包括推动国家标注基地示范建设、打造省级特色数据标注基地、加大引培数据标注企业力度、强化平台企业牵引拉动等4条措施。</w:t>
      </w:r>
    </w:p>
    <w:p w:rsidR="00503F0C" w:rsidRPr="00503F0C" w:rsidRDefault="00503F0C" w:rsidP="00493163">
      <w:pPr>
        <w:pStyle w:val="a5"/>
        <w:shd w:val="clear" w:color="auto" w:fill="FFFFFF"/>
        <w:spacing w:beforeAutospacing="0" w:afterAutospacing="0"/>
        <w:rPr>
          <w:rFonts w:ascii="仿宋_GB2312" w:eastAsia="仿宋_GB2312"/>
          <w:sz w:val="32"/>
          <w:szCs w:val="32"/>
        </w:rPr>
      </w:pPr>
      <w:r w:rsidRPr="00503F0C">
        <w:rPr>
          <w:rFonts w:ascii="仿宋_GB2312" w:eastAsia="仿宋_GB2312" w:hint="eastAsia"/>
          <w:sz w:val="32"/>
          <w:szCs w:val="32"/>
        </w:rPr>
        <w:t xml:space="preserve">　　支持数据标注技术创新。包括支持关键核心技术攻关、支持智能化标注工具研发应用、支持数据标注标准体系制定等3条措施。</w:t>
      </w:r>
    </w:p>
    <w:p w:rsidR="00503F0C" w:rsidRPr="00503F0C" w:rsidRDefault="00503F0C" w:rsidP="00493163">
      <w:pPr>
        <w:pStyle w:val="a5"/>
        <w:shd w:val="clear" w:color="auto" w:fill="FFFFFF"/>
        <w:spacing w:beforeAutospacing="0" w:afterAutospacing="0"/>
        <w:rPr>
          <w:rFonts w:ascii="仿宋_GB2312" w:eastAsia="仿宋_GB2312"/>
          <w:sz w:val="32"/>
          <w:szCs w:val="32"/>
        </w:rPr>
      </w:pPr>
      <w:r w:rsidRPr="00503F0C">
        <w:rPr>
          <w:rFonts w:ascii="仿宋_GB2312" w:eastAsia="仿宋_GB2312" w:hint="eastAsia"/>
          <w:sz w:val="32"/>
          <w:szCs w:val="32"/>
        </w:rPr>
        <w:t xml:space="preserve">　　支持数据标注应用创新。包括激发数据标注需求、支持行业企业数据标注建设、打造数据标注应用典型案例等3条措施。</w:t>
      </w:r>
    </w:p>
    <w:p w:rsidR="00503F0C" w:rsidRPr="00503F0C" w:rsidRDefault="00503F0C" w:rsidP="00493163">
      <w:pPr>
        <w:pStyle w:val="a5"/>
        <w:shd w:val="clear" w:color="auto" w:fill="FFFFFF"/>
        <w:spacing w:beforeAutospacing="0" w:afterAutospacing="0"/>
        <w:rPr>
          <w:rFonts w:ascii="仿宋_GB2312" w:eastAsia="仿宋_GB2312"/>
          <w:sz w:val="32"/>
          <w:szCs w:val="32"/>
        </w:rPr>
      </w:pPr>
      <w:r w:rsidRPr="00503F0C">
        <w:rPr>
          <w:rFonts w:ascii="仿宋_GB2312" w:eastAsia="仿宋_GB2312" w:hint="eastAsia"/>
          <w:sz w:val="32"/>
          <w:szCs w:val="32"/>
        </w:rPr>
        <w:t xml:space="preserve">　　支持数据标注生态培育。包括鼓励公共服务平台建设、支持产业生态培育、鼓励财税金融支持、加强人才培养支撑、加大宣传推广力度等5条措施。</w:t>
      </w:r>
    </w:p>
    <w:p w:rsidR="00503F0C" w:rsidRDefault="00503F0C" w:rsidP="00493163">
      <w:pPr>
        <w:pStyle w:val="a5"/>
        <w:shd w:val="clear" w:color="auto" w:fill="FFFFFF"/>
        <w:spacing w:beforeAutospacing="0" w:afterAutospacing="0"/>
        <w:rPr>
          <w:rFonts w:ascii="仿宋_GB2312" w:eastAsia="仿宋_GB2312"/>
          <w:sz w:val="32"/>
          <w:szCs w:val="32"/>
        </w:rPr>
      </w:pPr>
      <w:r w:rsidRPr="00503F0C">
        <w:rPr>
          <w:rFonts w:ascii="仿宋_GB2312" w:eastAsia="仿宋_GB2312" w:hint="eastAsia"/>
          <w:sz w:val="32"/>
          <w:szCs w:val="32"/>
        </w:rPr>
        <w:t xml:space="preserve">　　《措施》重点把握三个方面：一是以数据标注基地建设发展为核心。重点支持大同国家级数据标注基地和省级数据标注基地建设，按照签订的任务书要求及目标完成情况，以后补助的形式给予资金补贴。将公共服务平台、产教实训基地等作为标注基地建设的任务目标，全盘考虑。二是以创新发展为引领。《措施》中针对工具创新、场景创新、标准建设都有明确的支持政策，旨在提升我省标注企业创新发展驱动力，打造“晋来标注”核心竞争品牌力。三是以产业培育为支撑。《措施》中不仅对数据标注企业营收和发展有支持政策，同时明确支持数据标注产业联盟建设和数据采集、数据标注、人工智能应用产业链协同发展，为完善数据标注产业生态建设培育形成政策依据。</w:t>
      </w:r>
    </w:p>
    <w:p w:rsidR="00503F0C" w:rsidRPr="00503F0C" w:rsidRDefault="00503F0C" w:rsidP="00493163">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503F0C">
        <w:rPr>
          <w:rFonts w:ascii="仿宋_GB2312" w:eastAsia="仿宋_GB2312" w:hint="eastAsia"/>
          <w:sz w:val="32"/>
          <w:szCs w:val="32"/>
        </w:rPr>
        <w:t>（来源：山西经济日报）</w:t>
      </w:r>
    </w:p>
    <w:p w:rsidR="00503F0C" w:rsidRDefault="00503F0C" w:rsidP="00493163">
      <w:pPr>
        <w:pStyle w:val="a5"/>
        <w:shd w:val="clear" w:color="auto" w:fill="FFFFFF"/>
        <w:spacing w:beforeAutospacing="0" w:afterAutospacing="0"/>
        <w:rPr>
          <w:rFonts w:ascii="仿宋_GB2312" w:eastAsia="仿宋_GB2312"/>
          <w:sz w:val="32"/>
          <w:szCs w:val="32"/>
        </w:rPr>
      </w:pPr>
    </w:p>
    <w:p w:rsidR="00503F0C" w:rsidRDefault="00503F0C" w:rsidP="00503F0C">
      <w:pPr>
        <w:pStyle w:val="a5"/>
        <w:shd w:val="clear" w:color="auto" w:fill="FFFFFF"/>
        <w:spacing w:beforeAutospacing="0" w:afterAutospacing="0" w:line="640" w:lineRule="exact"/>
        <w:jc w:val="center"/>
        <w:rPr>
          <w:rFonts w:ascii="方正小标宋简体" w:eastAsia="方正小标宋简体"/>
          <w:sz w:val="44"/>
          <w:szCs w:val="44"/>
        </w:rPr>
      </w:pPr>
      <w:r w:rsidRPr="00503F0C">
        <w:rPr>
          <w:rFonts w:ascii="方正小标宋简体" w:eastAsia="方正小标宋简体" w:hint="eastAsia"/>
          <w:sz w:val="44"/>
          <w:szCs w:val="44"/>
        </w:rPr>
        <w:t>百度智能云长三角首个大模型</w:t>
      </w:r>
    </w:p>
    <w:p w:rsidR="00503F0C" w:rsidRPr="00503F0C" w:rsidRDefault="00503F0C" w:rsidP="00503F0C">
      <w:pPr>
        <w:pStyle w:val="a5"/>
        <w:shd w:val="clear" w:color="auto" w:fill="FFFFFF"/>
        <w:spacing w:beforeAutospacing="0" w:afterAutospacing="0" w:line="640" w:lineRule="exact"/>
        <w:jc w:val="center"/>
        <w:rPr>
          <w:rFonts w:ascii="方正小标宋简体" w:eastAsia="方正小标宋简体"/>
          <w:sz w:val="44"/>
          <w:szCs w:val="44"/>
        </w:rPr>
      </w:pPr>
      <w:r w:rsidRPr="00503F0C">
        <w:rPr>
          <w:rFonts w:ascii="方正小标宋简体" w:eastAsia="方正小标宋简体" w:hint="eastAsia"/>
          <w:sz w:val="44"/>
          <w:szCs w:val="44"/>
        </w:rPr>
        <w:t>数据标注基地落地苏滁</w:t>
      </w:r>
    </w:p>
    <w:p w:rsidR="00503F0C" w:rsidRPr="00503F0C" w:rsidRDefault="00503F0C" w:rsidP="00493163">
      <w:pPr>
        <w:pStyle w:val="a5"/>
        <w:shd w:val="clear" w:color="auto" w:fill="FFFFFF"/>
        <w:spacing w:beforeAutospacing="0" w:afterAutospacing="0"/>
        <w:jc w:val="center"/>
        <w:rPr>
          <w:rFonts w:ascii="仿宋_GB2312" w:eastAsia="仿宋_GB2312"/>
          <w:sz w:val="32"/>
          <w:szCs w:val="32"/>
        </w:rPr>
      </w:pPr>
      <w:r w:rsidRPr="00503F0C">
        <w:rPr>
          <w:rFonts w:ascii="仿宋_GB2312" w:eastAsia="仿宋_GB2312" w:hint="eastAsia"/>
          <w:sz w:val="32"/>
          <w:szCs w:val="32"/>
        </w:rPr>
        <w:t>（2025-09-04）</w:t>
      </w:r>
    </w:p>
    <w:p w:rsidR="00503F0C" w:rsidRPr="00503F0C" w:rsidRDefault="00503F0C" w:rsidP="00493163">
      <w:pPr>
        <w:pStyle w:val="a5"/>
        <w:shd w:val="clear" w:color="auto" w:fill="FFFFFF"/>
        <w:spacing w:beforeAutospacing="0" w:afterAutospacing="0"/>
        <w:rPr>
          <w:rFonts w:ascii="仿宋_GB2312" w:eastAsia="仿宋_GB2312"/>
          <w:sz w:val="32"/>
          <w:szCs w:val="32"/>
        </w:rPr>
      </w:pPr>
      <w:r w:rsidRPr="00503F0C">
        <w:rPr>
          <w:rFonts w:ascii="仿宋_GB2312" w:eastAsia="仿宋_GB2312" w:hint="eastAsia"/>
          <w:sz w:val="32"/>
          <w:szCs w:val="32"/>
        </w:rPr>
        <w:t xml:space="preserve">    8月28日，在“2025百度云智大会”期间，安徽省滁州市与百度智能云正式签署战略合作协议。双方将围绕人工智能数据标注基地、智算和人工智能场景创新、人工智能科技体验中心建设等方向开展深度合作，助力滁州培育人工智能产业高质量发展，打造长三角AI数据要素枢纽。</w:t>
      </w:r>
    </w:p>
    <w:p w:rsidR="00503F0C" w:rsidRPr="00503F0C" w:rsidRDefault="00503F0C" w:rsidP="00493163">
      <w:pPr>
        <w:pStyle w:val="a5"/>
        <w:shd w:val="clear" w:color="auto" w:fill="FFFFFF"/>
        <w:spacing w:beforeAutospacing="0" w:afterAutospacing="0"/>
        <w:rPr>
          <w:rFonts w:ascii="仿宋_GB2312" w:eastAsia="仿宋_GB2312"/>
          <w:sz w:val="32"/>
          <w:szCs w:val="32"/>
        </w:rPr>
      </w:pPr>
      <w:r w:rsidRPr="00503F0C">
        <w:rPr>
          <w:rFonts w:ascii="仿宋_GB2312" w:eastAsia="仿宋_GB2312" w:hint="eastAsia"/>
          <w:sz w:val="32"/>
          <w:szCs w:val="32"/>
        </w:rPr>
        <w:t xml:space="preserve">    根据协议，双方将以中新苏滁高新技术产业开发区为核心载体，共建“百度智能云人工智能数据标注基地”。依托百度领先的大模型数据标注平台和实训系统，支持文本、图像、语音、视频等多模态数据处理，满足工业质检、医学影像分析、3D点云标注等高精度需求。基地将联合滁州学院、安徽科技学院等本地高校，构建“标注+实训+就业”一体化人才培养体系，预计年培养复合型AI人才超1000人，本地就业占比达95%以上。</w:t>
      </w:r>
    </w:p>
    <w:p w:rsidR="00503F0C" w:rsidRDefault="00503F0C" w:rsidP="00493163">
      <w:pPr>
        <w:pStyle w:val="a5"/>
        <w:shd w:val="clear" w:color="auto" w:fill="FFFFFF"/>
        <w:spacing w:beforeAutospacing="0" w:afterAutospacing="0"/>
        <w:rPr>
          <w:rFonts w:ascii="仿宋_GB2312" w:eastAsia="仿宋_GB2312"/>
          <w:sz w:val="32"/>
          <w:szCs w:val="32"/>
        </w:rPr>
      </w:pPr>
      <w:r w:rsidRPr="00503F0C">
        <w:rPr>
          <w:rFonts w:ascii="仿宋_GB2312" w:eastAsia="仿宋_GB2312" w:hint="eastAsia"/>
          <w:sz w:val="32"/>
          <w:szCs w:val="32"/>
        </w:rPr>
        <w:t xml:space="preserve">    此次合作精准对接长三角一体化战略。滁州地处南京、合肥两大都市圈交汇点，是安徽“东向发展”的桥头堡。依托区位与产业优势，百度智能云将结合滁州“8+3+N”现代产业体系——即聚焦光伏、半导体、新能源电池等8大战略性新兴产业，联合开发行业专属数据集，推动传统产业智能化升级。双方还将共建数据要素运营平台，挖掘新能源、医疗健康、文旅农业等领域数据价值，探索“数据标注+行业应用”的“滁州模式”，助力数据要素市场化改革。</w:t>
      </w:r>
    </w:p>
    <w:p w:rsidR="00503F0C" w:rsidRDefault="00503F0C" w:rsidP="00493163">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503F0C">
        <w:rPr>
          <w:rFonts w:ascii="仿宋_GB2312" w:eastAsia="仿宋_GB2312" w:hint="eastAsia"/>
          <w:sz w:val="32"/>
          <w:szCs w:val="32"/>
        </w:rPr>
        <w:t>（来源：人民网－安徽频道）</w:t>
      </w:r>
    </w:p>
    <w:p w:rsidR="00493163" w:rsidRPr="00503F0C" w:rsidRDefault="00493163" w:rsidP="00493163">
      <w:pPr>
        <w:pStyle w:val="a5"/>
        <w:shd w:val="clear" w:color="auto" w:fill="FFFFFF"/>
        <w:spacing w:beforeAutospacing="0" w:afterAutospacing="0"/>
        <w:rPr>
          <w:rFonts w:ascii="仿宋_GB2312" w:eastAsia="仿宋_GB2312"/>
          <w:sz w:val="32"/>
          <w:szCs w:val="32"/>
        </w:rPr>
      </w:pPr>
    </w:p>
    <w:p w:rsidR="00493163" w:rsidRPr="00493163" w:rsidRDefault="00493163" w:rsidP="00493163">
      <w:pPr>
        <w:pStyle w:val="a5"/>
        <w:shd w:val="clear" w:color="auto" w:fill="FFFFFF"/>
        <w:spacing w:beforeAutospacing="0" w:afterAutospacing="0"/>
        <w:jc w:val="center"/>
        <w:rPr>
          <w:rFonts w:ascii="方正小标宋简体" w:eastAsia="方正小标宋简体"/>
          <w:sz w:val="44"/>
          <w:szCs w:val="44"/>
        </w:rPr>
      </w:pPr>
      <w:r w:rsidRPr="00493163">
        <w:rPr>
          <w:rFonts w:ascii="方正小标宋简体" w:eastAsia="方正小标宋简体" w:hint="eastAsia"/>
          <w:sz w:val="44"/>
          <w:szCs w:val="44"/>
        </w:rPr>
        <w:t>我国智能算力规模达788百亿亿次/秒</w:t>
      </w:r>
    </w:p>
    <w:p w:rsidR="00493163" w:rsidRPr="00493163" w:rsidRDefault="00493163" w:rsidP="00493163">
      <w:pPr>
        <w:pStyle w:val="a5"/>
        <w:shd w:val="clear" w:color="auto" w:fill="FFFFFF"/>
        <w:spacing w:beforeAutospacing="0" w:afterAutospacing="0"/>
        <w:jc w:val="center"/>
        <w:rPr>
          <w:rFonts w:ascii="仿宋_GB2312" w:eastAsia="仿宋_GB2312"/>
          <w:sz w:val="32"/>
          <w:szCs w:val="32"/>
        </w:rPr>
      </w:pPr>
      <w:r w:rsidRPr="00493163">
        <w:rPr>
          <w:rFonts w:ascii="仿宋_GB2312" w:eastAsia="仿宋_GB2312" w:hint="eastAsia"/>
          <w:sz w:val="32"/>
          <w:szCs w:val="32"/>
        </w:rPr>
        <w:t>（2025-09-02）</w:t>
      </w:r>
    </w:p>
    <w:p w:rsidR="00493163" w:rsidRPr="00493163" w:rsidRDefault="00493163" w:rsidP="00493163">
      <w:pPr>
        <w:pStyle w:val="a5"/>
        <w:shd w:val="clear" w:color="auto" w:fill="FFFFFF"/>
        <w:spacing w:beforeAutospacing="0" w:afterAutospacing="0"/>
        <w:rPr>
          <w:rFonts w:ascii="仿宋_GB2312" w:eastAsia="仿宋_GB2312"/>
          <w:sz w:val="32"/>
          <w:szCs w:val="32"/>
        </w:rPr>
      </w:pPr>
      <w:r w:rsidRPr="00493163">
        <w:rPr>
          <w:rFonts w:ascii="仿宋_GB2312" w:eastAsia="仿宋_GB2312" w:hint="eastAsia"/>
          <w:sz w:val="32"/>
          <w:szCs w:val="32"/>
        </w:rPr>
        <w:t xml:space="preserve">　　人民日报北京9月1日电  截至今年6月底，我国在用算力中心机架总规模达1085万标准机架，智能算力规模达788百亿亿次/秒（EFLOPS）；存力规模超过1680艾字节（EB），相比2023年增长约40%；已发布1509个大模型，在全球位居前列。</w:t>
      </w:r>
    </w:p>
    <w:p w:rsidR="00493163" w:rsidRPr="00493163" w:rsidRDefault="00493163" w:rsidP="00493163">
      <w:pPr>
        <w:pStyle w:val="a5"/>
        <w:shd w:val="clear" w:color="auto" w:fill="FFFFFF"/>
        <w:spacing w:beforeAutospacing="0" w:afterAutospacing="0"/>
        <w:rPr>
          <w:rFonts w:ascii="仿宋_GB2312" w:eastAsia="仿宋_GB2312"/>
          <w:sz w:val="32"/>
          <w:szCs w:val="32"/>
        </w:rPr>
      </w:pPr>
      <w:r w:rsidRPr="00493163">
        <w:rPr>
          <w:rFonts w:ascii="仿宋_GB2312" w:eastAsia="仿宋_GB2312" w:hint="eastAsia"/>
          <w:sz w:val="32"/>
          <w:szCs w:val="32"/>
        </w:rPr>
        <w:t xml:space="preserve">　　近日，中国算力平台完成山西、辽宁、上海、江苏、浙江、山东、河南、青海、宁夏、新疆10个省份分平台接入工作，实现“平台、主体、资源、生态、场景”全面贯通。</w:t>
      </w:r>
    </w:p>
    <w:p w:rsidR="00493163" w:rsidRDefault="00493163" w:rsidP="00493163">
      <w:pPr>
        <w:pStyle w:val="a5"/>
        <w:shd w:val="clear" w:color="auto" w:fill="FFFFFF"/>
        <w:spacing w:beforeAutospacing="0" w:afterAutospacing="0"/>
        <w:rPr>
          <w:rFonts w:ascii="仿宋_GB2312" w:eastAsia="仿宋_GB2312"/>
          <w:sz w:val="32"/>
          <w:szCs w:val="32"/>
        </w:rPr>
      </w:pPr>
      <w:r w:rsidRPr="00493163">
        <w:rPr>
          <w:rFonts w:ascii="仿宋_GB2312" w:eastAsia="仿宋_GB2312" w:hint="eastAsia"/>
          <w:sz w:val="32"/>
          <w:szCs w:val="32"/>
        </w:rPr>
        <w:t xml:space="preserve">　　作为国家级综合性算力服务平台，中国算力平台集“供、需、服”于一体，可实现不同系统、平台和工具之间的兼容性和互操作性。截至7月底，平台运营层注册企业用户超1000家，入驻算力服务商逾100家，上架优质算力产品110余项，接入主流基础大模型和垂类模型90余个，累计沉淀数十亿条算力监测大数据。</w:t>
      </w:r>
    </w:p>
    <w:p w:rsidR="00493163" w:rsidRPr="00493163" w:rsidRDefault="00493163" w:rsidP="00493163">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Pr="00493163">
        <w:rPr>
          <w:rFonts w:ascii="仿宋_GB2312" w:eastAsia="仿宋_GB2312" w:hint="eastAsia"/>
          <w:sz w:val="32"/>
          <w:szCs w:val="32"/>
        </w:rPr>
        <w:t>（来源：人民日报）</w:t>
      </w:r>
    </w:p>
    <w:p w:rsidR="00493163" w:rsidRDefault="00493163" w:rsidP="00493163">
      <w:pPr>
        <w:pStyle w:val="a5"/>
        <w:shd w:val="clear" w:color="auto" w:fill="FFFFFF"/>
        <w:spacing w:beforeAutospacing="0" w:afterAutospacing="0"/>
        <w:rPr>
          <w:rFonts w:ascii="仿宋_GB2312" w:eastAsia="仿宋_GB2312"/>
          <w:sz w:val="32"/>
          <w:szCs w:val="32"/>
        </w:rPr>
      </w:pPr>
    </w:p>
    <w:p w:rsidR="00AA5AD9" w:rsidRPr="00493163" w:rsidRDefault="00AA5AD9" w:rsidP="00493163">
      <w:pPr>
        <w:pStyle w:val="a5"/>
        <w:shd w:val="clear" w:color="auto" w:fill="FFFFFF"/>
        <w:spacing w:beforeAutospacing="0" w:afterAutospacing="0"/>
        <w:jc w:val="center"/>
        <w:rPr>
          <w:rFonts w:ascii="方正小标宋简体" w:eastAsia="方正小标宋简体"/>
          <w:sz w:val="44"/>
          <w:szCs w:val="44"/>
        </w:rPr>
      </w:pPr>
      <w:r w:rsidRPr="00493163">
        <w:rPr>
          <w:rFonts w:ascii="方正小标宋简体" w:eastAsia="方正小标宋简体" w:hint="eastAsia"/>
          <w:sz w:val="44"/>
          <w:szCs w:val="44"/>
        </w:rPr>
        <w:t>全域一体化数算网调度平台发布</w:t>
      </w:r>
    </w:p>
    <w:p w:rsidR="00AA5AD9" w:rsidRPr="00AA5AD9" w:rsidRDefault="00AA5AD9" w:rsidP="00493163">
      <w:pPr>
        <w:pStyle w:val="a5"/>
        <w:shd w:val="clear" w:color="auto" w:fill="FFFFFF"/>
        <w:spacing w:beforeAutospacing="0" w:afterAutospacing="0"/>
        <w:jc w:val="center"/>
        <w:rPr>
          <w:rFonts w:ascii="仿宋_GB2312" w:eastAsia="仿宋_GB2312"/>
          <w:sz w:val="32"/>
          <w:szCs w:val="32"/>
        </w:rPr>
      </w:pPr>
      <w:r w:rsidRPr="00AA5AD9">
        <w:rPr>
          <w:rFonts w:ascii="仿宋_GB2312" w:eastAsia="仿宋_GB2312" w:hint="eastAsia"/>
          <w:sz w:val="32"/>
          <w:szCs w:val="32"/>
        </w:rPr>
        <w:t>（2025-09-01）</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科技日报讯  记者从日前举行的第九届未来网络发展大会上获悉，全域一体化数算网调度平台等3项科技成果发布。</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全域一体化数算网调度平台在国家重大科技基础设施——未来网络试验设施（CENI）上实现了“全分布、全要素、全业务”的全域一体化调度能力，可在全国范围内实现数据、算力、模型的跨域调动与分发。平台建成后，可实现2.25Tbps的峰值调度分发速率，企业推理成本可降低50%，微调算效可超过99%，千亿级大模型跨域池化训练算效可达98%。目前，全域一体化数算网调度平台已通过“算力阀/算力猫”等方式实现入企、入校、入园。</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中国工程院院士、紫金山实验室及江苏省未来网络创新研究院首席科学家刘韵洁介绍，我国东部有海量数据，西部有富余算力。全域一体化数算网调度平台可对全国算力进行统一感知调度，解决“东数西算”工程中“算不了、算不好、算不起”的难题。</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大会发布的另两项成果分别为：面向广域网的网络大模型与多智能体系统、基带电路AI自动设计工具链。前者可解决大规模复杂、异构广域网场景中，人工效率低、网络演进慢的问题。后者则能解决5G、6G中核心的信号处理问题，自动将需求转化为电路代码，大幅缩短基带电路设计流程、降低成本。</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另悉，CENI近日已通过主管部门组织的总体验收，即将迎来国家验收。刘韵洁介绍，CENI就像为数据传输修建的“高铁专线”，不管路上有多少“数据列车”，它都能保证数据准时、安全、高效地到达目的地。</w:t>
      </w:r>
    </w:p>
    <w:p w:rsidR="00493163"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CENI通过主管部门组织的总体验收，表明该项目已从图纸上的规划变成实实在在、能够投入使用的网络设施，具备了为科研、产业等领域提供服务的能力。目前，CENI已覆盖全国40个城市骨干网。</w:t>
      </w:r>
    </w:p>
    <w:p w:rsidR="00AA5AD9" w:rsidRPr="00AA5AD9" w:rsidRDefault="00493163" w:rsidP="00493163">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AA5AD9" w:rsidRPr="00AA5AD9">
        <w:rPr>
          <w:rFonts w:ascii="仿宋_GB2312" w:eastAsia="仿宋_GB2312" w:hint="eastAsia"/>
          <w:sz w:val="32"/>
          <w:szCs w:val="32"/>
        </w:rPr>
        <w:t>（来源：科技日报）</w:t>
      </w:r>
    </w:p>
    <w:p w:rsidR="00AA5AD9" w:rsidRPr="00AA5AD9" w:rsidRDefault="00AA5AD9" w:rsidP="00493163">
      <w:pPr>
        <w:pStyle w:val="a5"/>
        <w:shd w:val="clear" w:color="auto" w:fill="FFFFFF"/>
        <w:spacing w:beforeAutospacing="0" w:afterAutospacing="0"/>
        <w:rPr>
          <w:rFonts w:ascii="仿宋_GB2312" w:eastAsia="仿宋_GB2312"/>
          <w:sz w:val="32"/>
          <w:szCs w:val="32"/>
        </w:rPr>
      </w:pPr>
    </w:p>
    <w:p w:rsidR="00AA5AD9" w:rsidRPr="00493163" w:rsidRDefault="00AA5AD9" w:rsidP="00493163">
      <w:pPr>
        <w:pStyle w:val="a5"/>
        <w:shd w:val="clear" w:color="auto" w:fill="FFFFFF"/>
        <w:spacing w:beforeAutospacing="0" w:afterAutospacing="0"/>
        <w:jc w:val="center"/>
        <w:rPr>
          <w:rFonts w:ascii="方正小标宋简体" w:eastAsia="方正小标宋简体"/>
          <w:sz w:val="44"/>
          <w:szCs w:val="44"/>
        </w:rPr>
      </w:pPr>
      <w:r w:rsidRPr="00493163">
        <w:rPr>
          <w:rFonts w:ascii="方正小标宋简体" w:eastAsia="方正小标宋简体" w:hint="eastAsia"/>
          <w:sz w:val="44"/>
          <w:szCs w:val="44"/>
        </w:rPr>
        <w:t>OpenAI发布语音模型GPT-realtime</w:t>
      </w:r>
    </w:p>
    <w:p w:rsidR="00AA5AD9" w:rsidRPr="00AA5AD9" w:rsidRDefault="00AA5AD9" w:rsidP="00493163">
      <w:pPr>
        <w:pStyle w:val="a5"/>
        <w:shd w:val="clear" w:color="auto" w:fill="FFFFFF"/>
        <w:spacing w:beforeAutospacing="0" w:afterAutospacing="0"/>
        <w:jc w:val="center"/>
        <w:rPr>
          <w:rFonts w:ascii="仿宋_GB2312" w:eastAsia="仿宋_GB2312"/>
          <w:sz w:val="32"/>
          <w:szCs w:val="32"/>
        </w:rPr>
      </w:pPr>
      <w:r w:rsidRPr="00AA5AD9">
        <w:rPr>
          <w:rFonts w:ascii="仿宋_GB2312" w:eastAsia="仿宋_GB2312" w:hint="eastAsia"/>
          <w:sz w:val="32"/>
          <w:szCs w:val="32"/>
        </w:rPr>
        <w:t>（2025-09-01）</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科技日报讯  8月28日，美国人工智能公司OpenAI发布了其所谓“最先进的语音到语音模型”GPT-realtime，以及配套的Realtime API（实时应用程序接口）。</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据OpenAI公司介绍，该模型在理解复杂指令、精准调用工具以及生成自然、富有表现力的语音方面表现突出，并在客户服务、教育、个人助理等多种场景中具备广泛应用潜力。</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与传统语音模型不同，GPT-realtime新增了Marin与Cedar两种极具特色的语音，同时对原有8种语音进行了全面升级。模型不仅能生成自然流畅的语音，还能够敏锐捕捉笑声等非语言信号，在句子中间自如切换语言，并可根据场景需求灵活调整语气，使语音交互更贴近真实人类沟通。</w:t>
      </w:r>
    </w:p>
    <w:p w:rsidR="00AA5AD9" w:rsidRPr="00AA5AD9"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通过Realtime API，开发者可实现实时语音输入输出，不必再经过繁琐的多模型转换流程。在实际应用中，这套技术可用于客户服务系统，让虚拟助手即时解答问题，提高效率和体验。它还可应用于教育领域，实现语音对话和口语练习。而在个人助理、办公或智能家居场景中，用户能通过语音快速完成安排或查询信息。结合图像或文本输入，开发者还能打造更智能的虚拟助手或机器人系统。</w:t>
      </w:r>
    </w:p>
    <w:p w:rsidR="00493163" w:rsidRDefault="00AA5AD9" w:rsidP="00493163">
      <w:pPr>
        <w:pStyle w:val="a5"/>
        <w:shd w:val="clear" w:color="auto" w:fill="FFFFFF"/>
        <w:spacing w:beforeAutospacing="0" w:afterAutospacing="0"/>
        <w:rPr>
          <w:rFonts w:ascii="仿宋_GB2312" w:eastAsia="仿宋_GB2312"/>
          <w:sz w:val="32"/>
          <w:szCs w:val="32"/>
        </w:rPr>
      </w:pPr>
      <w:r w:rsidRPr="00AA5AD9">
        <w:rPr>
          <w:rFonts w:ascii="仿宋_GB2312" w:eastAsia="仿宋_GB2312" w:hint="eastAsia"/>
          <w:sz w:val="32"/>
          <w:szCs w:val="32"/>
        </w:rPr>
        <w:t xml:space="preserve">    OpenAI表示，GPT-realtime和Realtime API已于8月28日起面向所有付费开发者开放。</w:t>
      </w:r>
    </w:p>
    <w:p w:rsidR="00565F67" w:rsidRDefault="00493163" w:rsidP="00493163">
      <w:pPr>
        <w:pStyle w:val="a5"/>
        <w:shd w:val="clear" w:color="auto" w:fill="FFFFFF"/>
        <w:spacing w:beforeAutospacing="0" w:afterAutospacing="0"/>
        <w:rPr>
          <w:rFonts w:ascii="仿宋_GB2312" w:eastAsia="仿宋_GB2312"/>
          <w:sz w:val="32"/>
          <w:szCs w:val="32"/>
        </w:rPr>
      </w:pPr>
      <w:r>
        <w:rPr>
          <w:rFonts w:ascii="仿宋_GB2312" w:eastAsia="仿宋_GB2312" w:hint="eastAsia"/>
          <w:sz w:val="32"/>
          <w:szCs w:val="32"/>
        </w:rPr>
        <w:t xml:space="preserve">                                    </w:t>
      </w:r>
      <w:r w:rsidR="00AA5AD9" w:rsidRPr="00AA5AD9">
        <w:rPr>
          <w:rFonts w:ascii="仿宋_GB2312" w:eastAsia="仿宋_GB2312" w:hint="eastAsia"/>
          <w:sz w:val="32"/>
          <w:szCs w:val="32"/>
        </w:rPr>
        <w:t>（来源：科技日报）</w:t>
      </w:r>
    </w:p>
    <w:p w:rsidR="00565F67" w:rsidRDefault="00565F67" w:rsidP="00493163">
      <w:pPr>
        <w:pStyle w:val="a5"/>
        <w:shd w:val="clear" w:color="auto" w:fill="FFFFFF"/>
        <w:spacing w:beforeAutospacing="0" w:afterAutospacing="0" w:line="640" w:lineRule="exact"/>
        <w:rPr>
          <w:rFonts w:ascii="仿宋_GB2312" w:eastAsia="仿宋_GB2312"/>
          <w:sz w:val="32"/>
          <w:szCs w:val="32"/>
        </w:rPr>
      </w:pPr>
    </w:p>
    <w:p w:rsidR="00565F67" w:rsidRDefault="00565F67" w:rsidP="00493163">
      <w:pPr>
        <w:pStyle w:val="a5"/>
        <w:shd w:val="clear" w:color="auto" w:fill="FFFFFF"/>
        <w:spacing w:beforeAutospacing="0" w:afterAutospacing="0" w:line="640" w:lineRule="exact"/>
        <w:rPr>
          <w:rFonts w:ascii="仿宋_GB2312" w:eastAsia="仿宋_GB2312"/>
          <w:sz w:val="32"/>
          <w:szCs w:val="32"/>
        </w:rPr>
      </w:pPr>
    </w:p>
    <w:p w:rsidR="00565F67" w:rsidRPr="003C1327" w:rsidRDefault="00565F67" w:rsidP="00493163">
      <w:pPr>
        <w:pStyle w:val="a5"/>
        <w:shd w:val="clear" w:color="auto" w:fill="FFFFFF"/>
        <w:spacing w:beforeAutospacing="0" w:afterAutospacing="0" w:line="640" w:lineRule="exact"/>
        <w:rPr>
          <w:rFonts w:ascii="仿宋_GB2312" w:eastAsia="仿宋_GB2312"/>
          <w:sz w:val="32"/>
          <w:szCs w:val="32"/>
        </w:rPr>
      </w:pPr>
    </w:p>
    <w:p w:rsidR="005A1A05" w:rsidRDefault="005A1A05" w:rsidP="00493163">
      <w:pPr>
        <w:pStyle w:val="a5"/>
        <w:shd w:val="clear" w:color="auto" w:fill="FFFFFF"/>
        <w:spacing w:beforeAutospacing="0" w:afterAutospacing="0" w:line="640" w:lineRule="exact"/>
        <w:rPr>
          <w:rFonts w:ascii="仿宋_GB2312" w:eastAsia="仿宋_GB2312"/>
          <w:sz w:val="32"/>
          <w:szCs w:val="32"/>
        </w:rPr>
      </w:pPr>
    </w:p>
    <w:p w:rsidR="0057220B" w:rsidRDefault="0057220B" w:rsidP="0057220B">
      <w:pPr>
        <w:pStyle w:val="a5"/>
        <w:shd w:val="clear" w:color="auto" w:fill="FFFFFF"/>
        <w:spacing w:beforeAutospacing="0" w:afterAutospacing="0" w:line="520" w:lineRule="exact"/>
        <w:jc w:val="both"/>
        <w:rPr>
          <w:rFonts w:ascii="仿宋_GB2312" w:eastAsia="仿宋_GB2312"/>
          <w:sz w:val="32"/>
          <w:szCs w:val="32"/>
        </w:rPr>
      </w:pPr>
      <w:r>
        <w:rPr>
          <w:rFonts w:ascii="仿宋_GB2312" w:eastAsia="仿宋_GB2312" w:hint="eastAsia"/>
          <w:sz w:val="32"/>
          <w:szCs w:val="32"/>
        </w:rPr>
        <w:t>审定：</w:t>
      </w:r>
      <w:r w:rsidR="00F47BAE">
        <w:rPr>
          <w:rFonts w:ascii="仿宋_GB2312" w:eastAsia="仿宋_GB2312" w:hint="eastAsia"/>
          <w:sz w:val="32"/>
          <w:szCs w:val="32"/>
        </w:rPr>
        <w:t>焦德禄</w:t>
      </w:r>
      <w:r>
        <w:rPr>
          <w:rFonts w:ascii="仿宋_GB2312" w:eastAsia="仿宋_GB2312" w:hint="eastAsia"/>
          <w:sz w:val="32"/>
          <w:szCs w:val="32"/>
        </w:rPr>
        <w:t xml:space="preserve">          审核：杨海霞         编辑：陈隆强</w:t>
      </w:r>
    </w:p>
    <w:p w:rsidR="0057220B" w:rsidRDefault="004D403B" w:rsidP="0057220B">
      <w:pPr>
        <w:pStyle w:val="a5"/>
        <w:shd w:val="clear" w:color="auto" w:fill="FFFFFF"/>
        <w:spacing w:beforeAutospacing="0" w:afterAutospacing="0" w:line="520" w:lineRule="exact"/>
        <w:jc w:val="both"/>
      </w:pPr>
      <w:r w:rsidRPr="004D403B">
        <w:rPr>
          <w:rFonts w:ascii="仿宋_GB2312" w:eastAsia="仿宋_GB2312"/>
          <w:sz w:val="32"/>
          <w:szCs w:val="32"/>
        </w:rPr>
        <w:pict>
          <v:line id="_x0000_s1029" style="position:absolute;left:0;text-align:left;flip:y;z-index:251658240" from="-1.2pt,.85pt" to="444.95pt,.95pt" o:gfxdata="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Pf+0t1AAAAAYBAAAPAAAAAAAAAAEAIAAAACIAAABkcnMv&#10;ZG93bnJldi54bWxQSwECFAAUAAAACACHTuJApfeAtAcCAAAABAAADgAAAAAAAAABACAAAAAjAQAA&#10;ZHJzL2Uyb0RvYy54bWxQSwUGAAAAAAYABgBZAQAAnAUAAAAA&#10;" strokecolor="red" strokeweight="1.25pt"/>
        </w:pict>
      </w:r>
      <w:r w:rsidR="0057220B">
        <w:rPr>
          <w:rFonts w:ascii="仿宋_GB2312" w:eastAsia="仿宋_GB2312" w:hint="eastAsia"/>
          <w:sz w:val="32"/>
          <w:szCs w:val="32"/>
        </w:rPr>
        <w:t>联系电话：0851-88950123</w:t>
      </w:r>
      <w:bookmarkStart w:id="2" w:name="_GoBack"/>
      <w:bookmarkEnd w:id="2"/>
    </w:p>
    <w:sectPr w:rsidR="0057220B" w:rsidSect="00F63C4F">
      <w:footerReference w:type="even" r:id="rId7"/>
      <w:footerReference w:type="default" r:id="rId8"/>
      <w:footerReference w:type="first" r:id="rId9"/>
      <w:pgSz w:w="11906" w:h="16838"/>
      <w:pgMar w:top="1440" w:right="1418" w:bottom="1440" w:left="1701" w:header="851" w:footer="90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2F0" w:rsidRDefault="00A772F0">
      <w:pPr>
        <w:spacing w:line="240" w:lineRule="auto"/>
      </w:pPr>
      <w:r>
        <w:separator/>
      </w:r>
    </w:p>
  </w:endnote>
  <w:endnote w:type="continuationSeparator" w:id="0">
    <w:p w:rsidR="00A772F0" w:rsidRDefault="00A772F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汉仪琥珀体简">
    <w:altName w:val="宋体"/>
    <w:charset w:val="86"/>
    <w:family w:val="modern"/>
    <w:pitch w:val="default"/>
    <w:sig w:usb0="00000000" w:usb1="00000000" w:usb2="0000000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Gungsuh">
    <w:panose1 w:val="02030600000101010101"/>
    <w:charset w:val="81"/>
    <w:family w:val="roman"/>
    <w:pitch w:val="variable"/>
    <w:sig w:usb0="B00002AF" w:usb1="69D77CFB" w:usb2="00000030" w:usb3="00000000" w:csb0="0008009F" w:csb1="00000000"/>
  </w:font>
  <w:font w:name="方正小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4D403B">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C32995">
      <w:rPr>
        <w:rStyle w:val="a7"/>
      </w:rPr>
      <w:t>1</w:t>
    </w:r>
    <w:r>
      <w:fldChar w:fldCharType="end"/>
    </w:r>
  </w:p>
  <w:p w:rsidR="004D0412" w:rsidRDefault="004D04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4D403B">
    <w:pPr>
      <w:pStyle w:val="a4"/>
      <w:framePr w:wrap="around" w:vAnchor="text" w:hAnchor="margin" w:xAlign="center" w:y="1"/>
      <w:rPr>
        <w:rStyle w:val="a7"/>
      </w:rPr>
    </w:pPr>
    <w:r>
      <w:fldChar w:fldCharType="begin"/>
    </w:r>
    <w:r w:rsidR="00C32995">
      <w:rPr>
        <w:rStyle w:val="a7"/>
      </w:rPr>
      <w:instrText xml:space="preserve">PAGE  </w:instrText>
    </w:r>
    <w:r>
      <w:fldChar w:fldCharType="separate"/>
    </w:r>
    <w:r w:rsidR="00A772F0">
      <w:rPr>
        <w:rStyle w:val="a7"/>
        <w:noProof/>
      </w:rPr>
      <w:t>1</w:t>
    </w:r>
    <w:r>
      <w:fldChar w:fldCharType="end"/>
    </w:r>
  </w:p>
  <w:p w:rsidR="004D0412" w:rsidRDefault="004D0412">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412" w:rsidRDefault="004D403B">
    <w:pPr>
      <w:pStyle w:val="a4"/>
      <w:framePr w:wrap="around" w:vAnchor="text" w:hAnchor="margin" w:xAlign="center" w:yAlign="top"/>
    </w:pPr>
    <w:r>
      <w:fldChar w:fldCharType="begin"/>
    </w:r>
    <w:r w:rsidR="00C32995">
      <w:rPr>
        <w:rStyle w:val="a7"/>
      </w:rPr>
      <w:instrText xml:space="preserve"> PAGE  </w:instrText>
    </w:r>
    <w:r>
      <w:fldChar w:fldCharType="separate"/>
    </w:r>
    <w:r w:rsidR="00C32995">
      <w:rPr>
        <w:rStyle w:val="a7"/>
      </w:rPr>
      <w:t>1</w:t>
    </w:r>
    <w:r>
      <w:fldChar w:fldCharType="end"/>
    </w:r>
  </w:p>
  <w:p w:rsidR="004D0412" w:rsidRDefault="004D041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2F0" w:rsidRDefault="00A772F0">
      <w:pPr>
        <w:spacing w:line="240" w:lineRule="auto"/>
      </w:pPr>
      <w:r>
        <w:separator/>
      </w:r>
    </w:p>
  </w:footnote>
  <w:footnote w:type="continuationSeparator" w:id="0">
    <w:p w:rsidR="00A772F0" w:rsidRDefault="00A772F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287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NiZjE2ZmU2NWQxMmU2NjU3ZTg1YjBlNmNkMWZlMDAifQ=="/>
  </w:docVars>
  <w:rsids>
    <w:rsidRoot w:val="0A4C30D9"/>
    <w:rsid w:val="0000086F"/>
    <w:rsid w:val="0000339D"/>
    <w:rsid w:val="00003568"/>
    <w:rsid w:val="00011093"/>
    <w:rsid w:val="000136DF"/>
    <w:rsid w:val="00016B62"/>
    <w:rsid w:val="0002306D"/>
    <w:rsid w:val="00037104"/>
    <w:rsid w:val="000401FA"/>
    <w:rsid w:val="00043996"/>
    <w:rsid w:val="00043B69"/>
    <w:rsid w:val="00050F62"/>
    <w:rsid w:val="00052BDA"/>
    <w:rsid w:val="0005396D"/>
    <w:rsid w:val="00055623"/>
    <w:rsid w:val="00061FF9"/>
    <w:rsid w:val="00062C8B"/>
    <w:rsid w:val="00064BAE"/>
    <w:rsid w:val="00066A98"/>
    <w:rsid w:val="0006709A"/>
    <w:rsid w:val="000677D0"/>
    <w:rsid w:val="000700F8"/>
    <w:rsid w:val="00071C65"/>
    <w:rsid w:val="00073544"/>
    <w:rsid w:val="00075852"/>
    <w:rsid w:val="00076573"/>
    <w:rsid w:val="00080018"/>
    <w:rsid w:val="00080D27"/>
    <w:rsid w:val="00085BF9"/>
    <w:rsid w:val="000876BF"/>
    <w:rsid w:val="00093009"/>
    <w:rsid w:val="0009686E"/>
    <w:rsid w:val="000A1E9B"/>
    <w:rsid w:val="000B0FD9"/>
    <w:rsid w:val="000B60E7"/>
    <w:rsid w:val="000C0FF8"/>
    <w:rsid w:val="000C17C9"/>
    <w:rsid w:val="000C2261"/>
    <w:rsid w:val="000C65AE"/>
    <w:rsid w:val="000D175A"/>
    <w:rsid w:val="000D2278"/>
    <w:rsid w:val="000D3ACB"/>
    <w:rsid w:val="000D5F8F"/>
    <w:rsid w:val="000D636A"/>
    <w:rsid w:val="000D68D2"/>
    <w:rsid w:val="000E6CF6"/>
    <w:rsid w:val="000F1B98"/>
    <w:rsid w:val="000F6EB0"/>
    <w:rsid w:val="000F71DB"/>
    <w:rsid w:val="000F7A1E"/>
    <w:rsid w:val="0010073A"/>
    <w:rsid w:val="00103177"/>
    <w:rsid w:val="001114D7"/>
    <w:rsid w:val="00112766"/>
    <w:rsid w:val="00121BFA"/>
    <w:rsid w:val="00123624"/>
    <w:rsid w:val="00126174"/>
    <w:rsid w:val="0013485D"/>
    <w:rsid w:val="00137AC5"/>
    <w:rsid w:val="001409DF"/>
    <w:rsid w:val="001425C7"/>
    <w:rsid w:val="0014576A"/>
    <w:rsid w:val="001572E6"/>
    <w:rsid w:val="00157433"/>
    <w:rsid w:val="00163FB3"/>
    <w:rsid w:val="00165EDA"/>
    <w:rsid w:val="00166328"/>
    <w:rsid w:val="00170C0A"/>
    <w:rsid w:val="00171CE2"/>
    <w:rsid w:val="00172084"/>
    <w:rsid w:val="00172419"/>
    <w:rsid w:val="00173D64"/>
    <w:rsid w:val="00174377"/>
    <w:rsid w:val="001758A8"/>
    <w:rsid w:val="00183A07"/>
    <w:rsid w:val="001905A9"/>
    <w:rsid w:val="001913FD"/>
    <w:rsid w:val="001A0E0A"/>
    <w:rsid w:val="001A271C"/>
    <w:rsid w:val="001A3D8F"/>
    <w:rsid w:val="001A6629"/>
    <w:rsid w:val="001B3870"/>
    <w:rsid w:val="001C23E0"/>
    <w:rsid w:val="001C3C77"/>
    <w:rsid w:val="001C4CDF"/>
    <w:rsid w:val="001C6608"/>
    <w:rsid w:val="001C79A6"/>
    <w:rsid w:val="001D05E7"/>
    <w:rsid w:val="001D1CF8"/>
    <w:rsid w:val="001D41B8"/>
    <w:rsid w:val="001D41E5"/>
    <w:rsid w:val="001D4C18"/>
    <w:rsid w:val="001D651C"/>
    <w:rsid w:val="001E0328"/>
    <w:rsid w:val="001E41AA"/>
    <w:rsid w:val="001E75BE"/>
    <w:rsid w:val="001F4E41"/>
    <w:rsid w:val="001F5D88"/>
    <w:rsid w:val="001F6DA4"/>
    <w:rsid w:val="001F6E3C"/>
    <w:rsid w:val="00200914"/>
    <w:rsid w:val="00201B6D"/>
    <w:rsid w:val="002038F0"/>
    <w:rsid w:val="00204C31"/>
    <w:rsid w:val="002119E0"/>
    <w:rsid w:val="00215046"/>
    <w:rsid w:val="00221623"/>
    <w:rsid w:val="00222025"/>
    <w:rsid w:val="00223F18"/>
    <w:rsid w:val="00224E54"/>
    <w:rsid w:val="002266E8"/>
    <w:rsid w:val="002336DC"/>
    <w:rsid w:val="00240AAA"/>
    <w:rsid w:val="0024175E"/>
    <w:rsid w:val="002502FC"/>
    <w:rsid w:val="00250808"/>
    <w:rsid w:val="002519B5"/>
    <w:rsid w:val="00254588"/>
    <w:rsid w:val="00257C6E"/>
    <w:rsid w:val="00262FD0"/>
    <w:rsid w:val="002648AA"/>
    <w:rsid w:val="00265E40"/>
    <w:rsid w:val="002664F4"/>
    <w:rsid w:val="0026681E"/>
    <w:rsid w:val="002706DA"/>
    <w:rsid w:val="00271C78"/>
    <w:rsid w:val="0027210D"/>
    <w:rsid w:val="00272AEC"/>
    <w:rsid w:val="00282F09"/>
    <w:rsid w:val="002867CF"/>
    <w:rsid w:val="00291975"/>
    <w:rsid w:val="00291BC4"/>
    <w:rsid w:val="002950BB"/>
    <w:rsid w:val="002A220E"/>
    <w:rsid w:val="002B0641"/>
    <w:rsid w:val="002C31B4"/>
    <w:rsid w:val="002C31B8"/>
    <w:rsid w:val="002C6F76"/>
    <w:rsid w:val="002C7F24"/>
    <w:rsid w:val="002D38EB"/>
    <w:rsid w:val="002E003E"/>
    <w:rsid w:val="002E05C7"/>
    <w:rsid w:val="002E3AF5"/>
    <w:rsid w:val="002F1BB9"/>
    <w:rsid w:val="002F2F16"/>
    <w:rsid w:val="00302AC0"/>
    <w:rsid w:val="00305D6C"/>
    <w:rsid w:val="003104A6"/>
    <w:rsid w:val="00312AB4"/>
    <w:rsid w:val="0031431E"/>
    <w:rsid w:val="00315114"/>
    <w:rsid w:val="00323A42"/>
    <w:rsid w:val="00334A0B"/>
    <w:rsid w:val="00336299"/>
    <w:rsid w:val="00336B39"/>
    <w:rsid w:val="00341C4A"/>
    <w:rsid w:val="00344A82"/>
    <w:rsid w:val="003509A4"/>
    <w:rsid w:val="003518A4"/>
    <w:rsid w:val="003550EE"/>
    <w:rsid w:val="0035661E"/>
    <w:rsid w:val="00356DC2"/>
    <w:rsid w:val="00361B48"/>
    <w:rsid w:val="0036241A"/>
    <w:rsid w:val="0036254D"/>
    <w:rsid w:val="003654D3"/>
    <w:rsid w:val="00365851"/>
    <w:rsid w:val="00366811"/>
    <w:rsid w:val="003709C4"/>
    <w:rsid w:val="003724E1"/>
    <w:rsid w:val="00373F15"/>
    <w:rsid w:val="00381CDA"/>
    <w:rsid w:val="003872C4"/>
    <w:rsid w:val="00396374"/>
    <w:rsid w:val="0039747D"/>
    <w:rsid w:val="00397C50"/>
    <w:rsid w:val="003B13B3"/>
    <w:rsid w:val="003B3369"/>
    <w:rsid w:val="003B7D1A"/>
    <w:rsid w:val="003C1327"/>
    <w:rsid w:val="003C1347"/>
    <w:rsid w:val="003C7A29"/>
    <w:rsid w:val="003D264C"/>
    <w:rsid w:val="003D3B10"/>
    <w:rsid w:val="003D4D4C"/>
    <w:rsid w:val="003D5B3B"/>
    <w:rsid w:val="003E05F5"/>
    <w:rsid w:val="003E526D"/>
    <w:rsid w:val="003F1229"/>
    <w:rsid w:val="003F438F"/>
    <w:rsid w:val="003F5C40"/>
    <w:rsid w:val="00400849"/>
    <w:rsid w:val="004022B0"/>
    <w:rsid w:val="00405BEB"/>
    <w:rsid w:val="00407333"/>
    <w:rsid w:val="00410B94"/>
    <w:rsid w:val="0041737B"/>
    <w:rsid w:val="00420B03"/>
    <w:rsid w:val="004218E6"/>
    <w:rsid w:val="00422C44"/>
    <w:rsid w:val="00431AF5"/>
    <w:rsid w:val="00432FF2"/>
    <w:rsid w:val="004405B7"/>
    <w:rsid w:val="00440BD5"/>
    <w:rsid w:val="00443136"/>
    <w:rsid w:val="00443D84"/>
    <w:rsid w:val="00447157"/>
    <w:rsid w:val="00447E10"/>
    <w:rsid w:val="00452899"/>
    <w:rsid w:val="0045464B"/>
    <w:rsid w:val="0046088F"/>
    <w:rsid w:val="00471706"/>
    <w:rsid w:val="00472911"/>
    <w:rsid w:val="00474A1E"/>
    <w:rsid w:val="004759ED"/>
    <w:rsid w:val="00480286"/>
    <w:rsid w:val="0048348E"/>
    <w:rsid w:val="00490E94"/>
    <w:rsid w:val="00493163"/>
    <w:rsid w:val="004948F3"/>
    <w:rsid w:val="00494B3B"/>
    <w:rsid w:val="0049677F"/>
    <w:rsid w:val="00497FBB"/>
    <w:rsid w:val="004A1B19"/>
    <w:rsid w:val="004A226F"/>
    <w:rsid w:val="004A36D3"/>
    <w:rsid w:val="004A4EBB"/>
    <w:rsid w:val="004A766C"/>
    <w:rsid w:val="004A7A93"/>
    <w:rsid w:val="004B0F41"/>
    <w:rsid w:val="004B40E1"/>
    <w:rsid w:val="004C1450"/>
    <w:rsid w:val="004C14D9"/>
    <w:rsid w:val="004C39C7"/>
    <w:rsid w:val="004C40DF"/>
    <w:rsid w:val="004D0092"/>
    <w:rsid w:val="004D0412"/>
    <w:rsid w:val="004D0EED"/>
    <w:rsid w:val="004D1790"/>
    <w:rsid w:val="004D403B"/>
    <w:rsid w:val="004E1C44"/>
    <w:rsid w:val="004E2291"/>
    <w:rsid w:val="004E767B"/>
    <w:rsid w:val="004F0E04"/>
    <w:rsid w:val="004F2141"/>
    <w:rsid w:val="004F5E4C"/>
    <w:rsid w:val="004F748F"/>
    <w:rsid w:val="004F799E"/>
    <w:rsid w:val="004F79DA"/>
    <w:rsid w:val="00503F0C"/>
    <w:rsid w:val="0051233F"/>
    <w:rsid w:val="00515F33"/>
    <w:rsid w:val="00527C18"/>
    <w:rsid w:val="00533A46"/>
    <w:rsid w:val="00534F83"/>
    <w:rsid w:val="00537D89"/>
    <w:rsid w:val="005422E6"/>
    <w:rsid w:val="00542D33"/>
    <w:rsid w:val="00552EF7"/>
    <w:rsid w:val="0055551B"/>
    <w:rsid w:val="00561CB1"/>
    <w:rsid w:val="00562285"/>
    <w:rsid w:val="00565F67"/>
    <w:rsid w:val="0056736D"/>
    <w:rsid w:val="005677C7"/>
    <w:rsid w:val="0057220B"/>
    <w:rsid w:val="00572CEC"/>
    <w:rsid w:val="005808C6"/>
    <w:rsid w:val="00582491"/>
    <w:rsid w:val="00583E53"/>
    <w:rsid w:val="00585CCE"/>
    <w:rsid w:val="005873A6"/>
    <w:rsid w:val="0059316A"/>
    <w:rsid w:val="00597BB5"/>
    <w:rsid w:val="005A1A05"/>
    <w:rsid w:val="005A6BC3"/>
    <w:rsid w:val="005A7DF3"/>
    <w:rsid w:val="005B3C4B"/>
    <w:rsid w:val="005B4219"/>
    <w:rsid w:val="005B5EFA"/>
    <w:rsid w:val="005C0B07"/>
    <w:rsid w:val="005C656F"/>
    <w:rsid w:val="005C7C92"/>
    <w:rsid w:val="005D4AA2"/>
    <w:rsid w:val="005D5A50"/>
    <w:rsid w:val="005D7699"/>
    <w:rsid w:val="005E1F03"/>
    <w:rsid w:val="005E278B"/>
    <w:rsid w:val="005E59E3"/>
    <w:rsid w:val="005E675C"/>
    <w:rsid w:val="005F0673"/>
    <w:rsid w:val="005F277C"/>
    <w:rsid w:val="005F6721"/>
    <w:rsid w:val="00600E8C"/>
    <w:rsid w:val="00602492"/>
    <w:rsid w:val="00604302"/>
    <w:rsid w:val="006061C5"/>
    <w:rsid w:val="00607C17"/>
    <w:rsid w:val="00610802"/>
    <w:rsid w:val="00611CC9"/>
    <w:rsid w:val="00612B70"/>
    <w:rsid w:val="00614E20"/>
    <w:rsid w:val="00617FF5"/>
    <w:rsid w:val="006212D1"/>
    <w:rsid w:val="00622BFF"/>
    <w:rsid w:val="00625971"/>
    <w:rsid w:val="0063161B"/>
    <w:rsid w:val="00632305"/>
    <w:rsid w:val="0064447D"/>
    <w:rsid w:val="00653412"/>
    <w:rsid w:val="00666EFD"/>
    <w:rsid w:val="006673BF"/>
    <w:rsid w:val="00671DF3"/>
    <w:rsid w:val="00676181"/>
    <w:rsid w:val="00683C79"/>
    <w:rsid w:val="0068750A"/>
    <w:rsid w:val="006909AA"/>
    <w:rsid w:val="006926E4"/>
    <w:rsid w:val="006941F9"/>
    <w:rsid w:val="006943E7"/>
    <w:rsid w:val="00697252"/>
    <w:rsid w:val="0069774B"/>
    <w:rsid w:val="006A40CB"/>
    <w:rsid w:val="006A5B0A"/>
    <w:rsid w:val="006B483C"/>
    <w:rsid w:val="006C1857"/>
    <w:rsid w:val="006C7CD4"/>
    <w:rsid w:val="006D28BF"/>
    <w:rsid w:val="006D6196"/>
    <w:rsid w:val="006D6460"/>
    <w:rsid w:val="006E0268"/>
    <w:rsid w:val="006E2342"/>
    <w:rsid w:val="006E5014"/>
    <w:rsid w:val="006F0AFE"/>
    <w:rsid w:val="006F720A"/>
    <w:rsid w:val="007060E9"/>
    <w:rsid w:val="00706449"/>
    <w:rsid w:val="00706F8E"/>
    <w:rsid w:val="007153C2"/>
    <w:rsid w:val="0072260A"/>
    <w:rsid w:val="00726BEE"/>
    <w:rsid w:val="00730D4A"/>
    <w:rsid w:val="0073614B"/>
    <w:rsid w:val="00742215"/>
    <w:rsid w:val="007527CE"/>
    <w:rsid w:val="0075407B"/>
    <w:rsid w:val="00755528"/>
    <w:rsid w:val="00756446"/>
    <w:rsid w:val="00763EFB"/>
    <w:rsid w:val="00770A25"/>
    <w:rsid w:val="00770C16"/>
    <w:rsid w:val="00774302"/>
    <w:rsid w:val="0077634A"/>
    <w:rsid w:val="007804FF"/>
    <w:rsid w:val="00780DDA"/>
    <w:rsid w:val="00781B73"/>
    <w:rsid w:val="00782E6A"/>
    <w:rsid w:val="0078591B"/>
    <w:rsid w:val="007916FC"/>
    <w:rsid w:val="007956E0"/>
    <w:rsid w:val="007A5CCD"/>
    <w:rsid w:val="007B21C2"/>
    <w:rsid w:val="007B4FC7"/>
    <w:rsid w:val="007C7D07"/>
    <w:rsid w:val="007D1B93"/>
    <w:rsid w:val="007E017E"/>
    <w:rsid w:val="007E06AC"/>
    <w:rsid w:val="007E1AC2"/>
    <w:rsid w:val="007F2676"/>
    <w:rsid w:val="007F5C95"/>
    <w:rsid w:val="007F6880"/>
    <w:rsid w:val="00801B47"/>
    <w:rsid w:val="00801C1B"/>
    <w:rsid w:val="00803773"/>
    <w:rsid w:val="0081297A"/>
    <w:rsid w:val="008137AC"/>
    <w:rsid w:val="008169EA"/>
    <w:rsid w:val="0081795F"/>
    <w:rsid w:val="00823BE4"/>
    <w:rsid w:val="00831558"/>
    <w:rsid w:val="00840831"/>
    <w:rsid w:val="00841998"/>
    <w:rsid w:val="00841F8A"/>
    <w:rsid w:val="008429EC"/>
    <w:rsid w:val="00851B39"/>
    <w:rsid w:val="00853FAE"/>
    <w:rsid w:val="00864300"/>
    <w:rsid w:val="0086458B"/>
    <w:rsid w:val="00867FC1"/>
    <w:rsid w:val="00875129"/>
    <w:rsid w:val="0087526B"/>
    <w:rsid w:val="0087767B"/>
    <w:rsid w:val="00877C1F"/>
    <w:rsid w:val="008817EF"/>
    <w:rsid w:val="008820E5"/>
    <w:rsid w:val="0088500F"/>
    <w:rsid w:val="008938D6"/>
    <w:rsid w:val="00897DE5"/>
    <w:rsid w:val="008B03B8"/>
    <w:rsid w:val="008B373F"/>
    <w:rsid w:val="008B75B6"/>
    <w:rsid w:val="008C0294"/>
    <w:rsid w:val="008C4CB5"/>
    <w:rsid w:val="008E2E74"/>
    <w:rsid w:val="008E5D3E"/>
    <w:rsid w:val="008F2B18"/>
    <w:rsid w:val="008F4A4D"/>
    <w:rsid w:val="00902033"/>
    <w:rsid w:val="0090716B"/>
    <w:rsid w:val="00917AF3"/>
    <w:rsid w:val="00920E2C"/>
    <w:rsid w:val="0092256C"/>
    <w:rsid w:val="00924DF2"/>
    <w:rsid w:val="00926E16"/>
    <w:rsid w:val="0093325A"/>
    <w:rsid w:val="00937099"/>
    <w:rsid w:val="009403CE"/>
    <w:rsid w:val="00942EB1"/>
    <w:rsid w:val="009440C6"/>
    <w:rsid w:val="00947E85"/>
    <w:rsid w:val="0095392B"/>
    <w:rsid w:val="00954B06"/>
    <w:rsid w:val="009568D7"/>
    <w:rsid w:val="009629C0"/>
    <w:rsid w:val="00963546"/>
    <w:rsid w:val="00964517"/>
    <w:rsid w:val="00965A88"/>
    <w:rsid w:val="00967827"/>
    <w:rsid w:val="00977ADC"/>
    <w:rsid w:val="009820F4"/>
    <w:rsid w:val="009831E1"/>
    <w:rsid w:val="009854B4"/>
    <w:rsid w:val="00985A94"/>
    <w:rsid w:val="009A010C"/>
    <w:rsid w:val="009A2F7C"/>
    <w:rsid w:val="009A4E45"/>
    <w:rsid w:val="009A4F3D"/>
    <w:rsid w:val="009A538D"/>
    <w:rsid w:val="009A7E14"/>
    <w:rsid w:val="009B22AF"/>
    <w:rsid w:val="009B30F9"/>
    <w:rsid w:val="009B4690"/>
    <w:rsid w:val="009B64EB"/>
    <w:rsid w:val="009B6884"/>
    <w:rsid w:val="009C0365"/>
    <w:rsid w:val="009C0395"/>
    <w:rsid w:val="009C0525"/>
    <w:rsid w:val="009C31A6"/>
    <w:rsid w:val="009C3896"/>
    <w:rsid w:val="009C5ADD"/>
    <w:rsid w:val="009E0924"/>
    <w:rsid w:val="009E2166"/>
    <w:rsid w:val="009E2C0B"/>
    <w:rsid w:val="009E4F86"/>
    <w:rsid w:val="009E730C"/>
    <w:rsid w:val="009E7C7D"/>
    <w:rsid w:val="009E7DF2"/>
    <w:rsid w:val="00A01DD6"/>
    <w:rsid w:val="00A05437"/>
    <w:rsid w:val="00A073ED"/>
    <w:rsid w:val="00A12480"/>
    <w:rsid w:val="00A15DEF"/>
    <w:rsid w:val="00A1728A"/>
    <w:rsid w:val="00A2057B"/>
    <w:rsid w:val="00A205FE"/>
    <w:rsid w:val="00A2119D"/>
    <w:rsid w:val="00A24108"/>
    <w:rsid w:val="00A31663"/>
    <w:rsid w:val="00A31EEA"/>
    <w:rsid w:val="00A4314B"/>
    <w:rsid w:val="00A52066"/>
    <w:rsid w:val="00A526FA"/>
    <w:rsid w:val="00A52B7F"/>
    <w:rsid w:val="00A543A3"/>
    <w:rsid w:val="00A55857"/>
    <w:rsid w:val="00A649C8"/>
    <w:rsid w:val="00A653FA"/>
    <w:rsid w:val="00A7724E"/>
    <w:rsid w:val="00A772F0"/>
    <w:rsid w:val="00A819BC"/>
    <w:rsid w:val="00A856A4"/>
    <w:rsid w:val="00A87CB9"/>
    <w:rsid w:val="00A93C8F"/>
    <w:rsid w:val="00A94090"/>
    <w:rsid w:val="00A94432"/>
    <w:rsid w:val="00A95F3B"/>
    <w:rsid w:val="00A97748"/>
    <w:rsid w:val="00AA5AD9"/>
    <w:rsid w:val="00AA64F3"/>
    <w:rsid w:val="00AB2B50"/>
    <w:rsid w:val="00AB3FD4"/>
    <w:rsid w:val="00AB40AB"/>
    <w:rsid w:val="00AC0A42"/>
    <w:rsid w:val="00AC18F8"/>
    <w:rsid w:val="00AC35AA"/>
    <w:rsid w:val="00AC35AB"/>
    <w:rsid w:val="00AC73DE"/>
    <w:rsid w:val="00AD2C48"/>
    <w:rsid w:val="00AD3017"/>
    <w:rsid w:val="00AD3346"/>
    <w:rsid w:val="00AD4177"/>
    <w:rsid w:val="00AD5B5A"/>
    <w:rsid w:val="00AD70C7"/>
    <w:rsid w:val="00AD7FEF"/>
    <w:rsid w:val="00AE1A98"/>
    <w:rsid w:val="00AE7EA4"/>
    <w:rsid w:val="00AF116A"/>
    <w:rsid w:val="00AF138C"/>
    <w:rsid w:val="00B220F5"/>
    <w:rsid w:val="00B24BDE"/>
    <w:rsid w:val="00B2770C"/>
    <w:rsid w:val="00B30E44"/>
    <w:rsid w:val="00B40B9A"/>
    <w:rsid w:val="00B4194E"/>
    <w:rsid w:val="00B41DDA"/>
    <w:rsid w:val="00B4521B"/>
    <w:rsid w:val="00B46F1F"/>
    <w:rsid w:val="00B47746"/>
    <w:rsid w:val="00B523FB"/>
    <w:rsid w:val="00B52C8B"/>
    <w:rsid w:val="00B56109"/>
    <w:rsid w:val="00B56A3B"/>
    <w:rsid w:val="00B612D8"/>
    <w:rsid w:val="00B61489"/>
    <w:rsid w:val="00B61EAB"/>
    <w:rsid w:val="00B64EB5"/>
    <w:rsid w:val="00B6673C"/>
    <w:rsid w:val="00B66C33"/>
    <w:rsid w:val="00B70C9C"/>
    <w:rsid w:val="00B714F8"/>
    <w:rsid w:val="00B7222F"/>
    <w:rsid w:val="00B7773F"/>
    <w:rsid w:val="00B80089"/>
    <w:rsid w:val="00B82307"/>
    <w:rsid w:val="00B86ECD"/>
    <w:rsid w:val="00B9066E"/>
    <w:rsid w:val="00B91A18"/>
    <w:rsid w:val="00B93AC0"/>
    <w:rsid w:val="00B9638B"/>
    <w:rsid w:val="00B96BDF"/>
    <w:rsid w:val="00BA1214"/>
    <w:rsid w:val="00BA33D7"/>
    <w:rsid w:val="00BA44D7"/>
    <w:rsid w:val="00BA468B"/>
    <w:rsid w:val="00BC3509"/>
    <w:rsid w:val="00BD0D71"/>
    <w:rsid w:val="00BD2F40"/>
    <w:rsid w:val="00BD34A4"/>
    <w:rsid w:val="00BD4B98"/>
    <w:rsid w:val="00BD5CAE"/>
    <w:rsid w:val="00BE0C47"/>
    <w:rsid w:val="00BE173F"/>
    <w:rsid w:val="00BE52EB"/>
    <w:rsid w:val="00BE6868"/>
    <w:rsid w:val="00BF316F"/>
    <w:rsid w:val="00C005E9"/>
    <w:rsid w:val="00C01C48"/>
    <w:rsid w:val="00C022D9"/>
    <w:rsid w:val="00C06F22"/>
    <w:rsid w:val="00C10011"/>
    <w:rsid w:val="00C13DF4"/>
    <w:rsid w:val="00C15785"/>
    <w:rsid w:val="00C17BEE"/>
    <w:rsid w:val="00C23909"/>
    <w:rsid w:val="00C26321"/>
    <w:rsid w:val="00C2632E"/>
    <w:rsid w:val="00C27C01"/>
    <w:rsid w:val="00C32316"/>
    <w:rsid w:val="00C32995"/>
    <w:rsid w:val="00C32D4E"/>
    <w:rsid w:val="00C36821"/>
    <w:rsid w:val="00C44F08"/>
    <w:rsid w:val="00C51009"/>
    <w:rsid w:val="00C5194D"/>
    <w:rsid w:val="00C52FF4"/>
    <w:rsid w:val="00C607DB"/>
    <w:rsid w:val="00C717AA"/>
    <w:rsid w:val="00C775AE"/>
    <w:rsid w:val="00C84121"/>
    <w:rsid w:val="00C9094E"/>
    <w:rsid w:val="00C93377"/>
    <w:rsid w:val="00C93E03"/>
    <w:rsid w:val="00CA0319"/>
    <w:rsid w:val="00CA24F3"/>
    <w:rsid w:val="00CA4DC0"/>
    <w:rsid w:val="00CB4224"/>
    <w:rsid w:val="00CB48FE"/>
    <w:rsid w:val="00CB672A"/>
    <w:rsid w:val="00CC07FB"/>
    <w:rsid w:val="00CD069F"/>
    <w:rsid w:val="00CE3397"/>
    <w:rsid w:val="00CE5C64"/>
    <w:rsid w:val="00CF2467"/>
    <w:rsid w:val="00CF4092"/>
    <w:rsid w:val="00CF6405"/>
    <w:rsid w:val="00CF7CE2"/>
    <w:rsid w:val="00D005F0"/>
    <w:rsid w:val="00D02F13"/>
    <w:rsid w:val="00D03846"/>
    <w:rsid w:val="00D045CF"/>
    <w:rsid w:val="00D07C01"/>
    <w:rsid w:val="00D156B5"/>
    <w:rsid w:val="00D15AEA"/>
    <w:rsid w:val="00D16FA8"/>
    <w:rsid w:val="00D22D76"/>
    <w:rsid w:val="00D23168"/>
    <w:rsid w:val="00D23FE8"/>
    <w:rsid w:val="00D23FF5"/>
    <w:rsid w:val="00D242C9"/>
    <w:rsid w:val="00D30405"/>
    <w:rsid w:val="00D41C61"/>
    <w:rsid w:val="00D45F1B"/>
    <w:rsid w:val="00D52421"/>
    <w:rsid w:val="00D52A66"/>
    <w:rsid w:val="00D54F7D"/>
    <w:rsid w:val="00D5596A"/>
    <w:rsid w:val="00D601F6"/>
    <w:rsid w:val="00D620F7"/>
    <w:rsid w:val="00D72285"/>
    <w:rsid w:val="00D729A6"/>
    <w:rsid w:val="00D7465D"/>
    <w:rsid w:val="00D772CE"/>
    <w:rsid w:val="00D83355"/>
    <w:rsid w:val="00D91BFD"/>
    <w:rsid w:val="00D971B6"/>
    <w:rsid w:val="00DA3BEB"/>
    <w:rsid w:val="00DB1BD3"/>
    <w:rsid w:val="00DC225E"/>
    <w:rsid w:val="00DC2D0F"/>
    <w:rsid w:val="00DC626D"/>
    <w:rsid w:val="00DC6875"/>
    <w:rsid w:val="00DD2373"/>
    <w:rsid w:val="00DD3555"/>
    <w:rsid w:val="00DE1C71"/>
    <w:rsid w:val="00DE3F2F"/>
    <w:rsid w:val="00DE5394"/>
    <w:rsid w:val="00DE6FC1"/>
    <w:rsid w:val="00DE73AA"/>
    <w:rsid w:val="00DF2DDB"/>
    <w:rsid w:val="00E02F76"/>
    <w:rsid w:val="00E1133B"/>
    <w:rsid w:val="00E137F8"/>
    <w:rsid w:val="00E15705"/>
    <w:rsid w:val="00E16969"/>
    <w:rsid w:val="00E23B0C"/>
    <w:rsid w:val="00E2423D"/>
    <w:rsid w:val="00E24506"/>
    <w:rsid w:val="00E30E00"/>
    <w:rsid w:val="00E314DE"/>
    <w:rsid w:val="00E355FD"/>
    <w:rsid w:val="00E35E76"/>
    <w:rsid w:val="00E4228B"/>
    <w:rsid w:val="00E442D9"/>
    <w:rsid w:val="00E449CE"/>
    <w:rsid w:val="00E45E15"/>
    <w:rsid w:val="00E52B21"/>
    <w:rsid w:val="00E54D78"/>
    <w:rsid w:val="00E655B2"/>
    <w:rsid w:val="00E655DE"/>
    <w:rsid w:val="00E7209F"/>
    <w:rsid w:val="00E73E2F"/>
    <w:rsid w:val="00E82FC8"/>
    <w:rsid w:val="00E84A35"/>
    <w:rsid w:val="00E859C1"/>
    <w:rsid w:val="00E87C00"/>
    <w:rsid w:val="00E916D5"/>
    <w:rsid w:val="00E93FDD"/>
    <w:rsid w:val="00E94B72"/>
    <w:rsid w:val="00E9510D"/>
    <w:rsid w:val="00E97C6A"/>
    <w:rsid w:val="00EB0351"/>
    <w:rsid w:val="00EB3241"/>
    <w:rsid w:val="00EB7E8B"/>
    <w:rsid w:val="00EC2CE6"/>
    <w:rsid w:val="00EC6A9C"/>
    <w:rsid w:val="00ED3068"/>
    <w:rsid w:val="00ED3779"/>
    <w:rsid w:val="00ED5807"/>
    <w:rsid w:val="00ED70E6"/>
    <w:rsid w:val="00EF64E9"/>
    <w:rsid w:val="00EF6AE1"/>
    <w:rsid w:val="00F03F67"/>
    <w:rsid w:val="00F045B9"/>
    <w:rsid w:val="00F14246"/>
    <w:rsid w:val="00F14F1F"/>
    <w:rsid w:val="00F15086"/>
    <w:rsid w:val="00F15A81"/>
    <w:rsid w:val="00F216F4"/>
    <w:rsid w:val="00F224C0"/>
    <w:rsid w:val="00F23B76"/>
    <w:rsid w:val="00F23C81"/>
    <w:rsid w:val="00F25648"/>
    <w:rsid w:val="00F311D3"/>
    <w:rsid w:val="00F35A0B"/>
    <w:rsid w:val="00F4496E"/>
    <w:rsid w:val="00F47BAE"/>
    <w:rsid w:val="00F54248"/>
    <w:rsid w:val="00F547F5"/>
    <w:rsid w:val="00F57F78"/>
    <w:rsid w:val="00F603B8"/>
    <w:rsid w:val="00F61B8E"/>
    <w:rsid w:val="00F63C4F"/>
    <w:rsid w:val="00F74E19"/>
    <w:rsid w:val="00F83793"/>
    <w:rsid w:val="00F84E14"/>
    <w:rsid w:val="00F85142"/>
    <w:rsid w:val="00F9509B"/>
    <w:rsid w:val="00FA209F"/>
    <w:rsid w:val="00FA3708"/>
    <w:rsid w:val="00FA6C6D"/>
    <w:rsid w:val="00FA6ED2"/>
    <w:rsid w:val="00FB33CC"/>
    <w:rsid w:val="00FC11FF"/>
    <w:rsid w:val="00FC5781"/>
    <w:rsid w:val="00FD2A09"/>
    <w:rsid w:val="00FD61E4"/>
    <w:rsid w:val="00FE2509"/>
    <w:rsid w:val="00FE7C82"/>
    <w:rsid w:val="00FF0B61"/>
    <w:rsid w:val="00FF12DF"/>
    <w:rsid w:val="00FF28F8"/>
    <w:rsid w:val="0A4C30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8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page number" w:qFormat="1"/>
    <w:lsdException w:name="Title" w:qFormat="1"/>
    <w:lsdException w:name="Default Paragraph Font" w:semiHidden="1"/>
    <w:lsdException w:name="Body Text Indent"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4D0412"/>
    <w:pPr>
      <w:widowControl w:val="0"/>
      <w:spacing w:line="560" w:lineRule="exact"/>
      <w:jc w:val="both"/>
    </w:pPr>
    <w:rPr>
      <w:rFonts w:ascii="Times New Roman" w:eastAsia="宋体" w:hAnsi="Times New Roman" w:cs="Times New Roman"/>
      <w:kern w:val="2"/>
      <w:sz w:val="21"/>
      <w:szCs w:val="24"/>
    </w:rPr>
  </w:style>
  <w:style w:type="paragraph" w:styleId="1">
    <w:name w:val="heading 1"/>
    <w:basedOn w:val="a"/>
    <w:next w:val="a"/>
    <w:qFormat/>
    <w:rsid w:val="004D0412"/>
    <w:pPr>
      <w:keepNext/>
      <w:keepLines/>
      <w:spacing w:line="576" w:lineRule="auto"/>
      <w:outlineLvl w:val="0"/>
    </w:pPr>
    <w:rPr>
      <w:b/>
      <w:bCs/>
      <w:kern w:val="44"/>
      <w:sz w:val="44"/>
      <w:szCs w:val="44"/>
    </w:rPr>
  </w:style>
  <w:style w:type="paragraph" w:styleId="20">
    <w:name w:val="heading 2"/>
    <w:basedOn w:val="a"/>
    <w:next w:val="a"/>
    <w:qFormat/>
    <w:rsid w:val="004D0412"/>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rsid w:val="004D0412"/>
    <w:pPr>
      <w:spacing w:after="120"/>
      <w:ind w:leftChars="200" w:left="200" w:firstLineChars="200" w:firstLine="420"/>
    </w:pPr>
  </w:style>
  <w:style w:type="paragraph" w:styleId="a3">
    <w:name w:val="Body Text Indent"/>
    <w:basedOn w:val="a"/>
    <w:qFormat/>
    <w:rsid w:val="004D0412"/>
    <w:pPr>
      <w:ind w:firstLine="600"/>
    </w:pPr>
    <w:rPr>
      <w:rFonts w:eastAsia="仿宋_GB2312"/>
      <w:sz w:val="30"/>
      <w:szCs w:val="20"/>
    </w:rPr>
  </w:style>
  <w:style w:type="paragraph" w:styleId="a4">
    <w:name w:val="footer"/>
    <w:basedOn w:val="a"/>
    <w:link w:val="Char"/>
    <w:uiPriority w:val="99"/>
    <w:qFormat/>
    <w:rsid w:val="004D0412"/>
    <w:pPr>
      <w:tabs>
        <w:tab w:val="center" w:pos="4153"/>
        <w:tab w:val="right" w:pos="8306"/>
      </w:tabs>
      <w:snapToGrid w:val="0"/>
      <w:jc w:val="left"/>
    </w:pPr>
    <w:rPr>
      <w:sz w:val="18"/>
      <w:szCs w:val="18"/>
    </w:rPr>
  </w:style>
  <w:style w:type="paragraph" w:styleId="a5">
    <w:name w:val="Normal (Web)"/>
    <w:basedOn w:val="a"/>
    <w:qFormat/>
    <w:rsid w:val="004D0412"/>
    <w:pPr>
      <w:widowControl/>
      <w:spacing w:beforeAutospacing="1" w:afterAutospacing="1"/>
      <w:jc w:val="left"/>
    </w:pPr>
    <w:rPr>
      <w:rFonts w:ascii="宋体" w:hAnsi="宋体" w:cs="宋体"/>
      <w:kern w:val="0"/>
      <w:sz w:val="24"/>
    </w:rPr>
  </w:style>
  <w:style w:type="table" w:styleId="a6">
    <w:name w:val="Table Grid"/>
    <w:basedOn w:val="a1"/>
    <w:uiPriority w:val="59"/>
    <w:qFormat/>
    <w:rsid w:val="004D04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age number"/>
    <w:basedOn w:val="a0"/>
    <w:qFormat/>
    <w:rsid w:val="004D0412"/>
  </w:style>
  <w:style w:type="paragraph" w:styleId="a8">
    <w:name w:val="header"/>
    <w:basedOn w:val="a"/>
    <w:link w:val="Char0"/>
    <w:uiPriority w:val="99"/>
    <w:rsid w:val="00D7465D"/>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D7465D"/>
    <w:rPr>
      <w:rFonts w:ascii="Times New Roman" w:eastAsia="宋体" w:hAnsi="Times New Roman" w:cs="Times New Roman"/>
      <w:kern w:val="2"/>
      <w:sz w:val="18"/>
      <w:szCs w:val="18"/>
    </w:rPr>
  </w:style>
  <w:style w:type="character" w:customStyle="1" w:styleId="Char">
    <w:name w:val="页脚 Char"/>
    <w:basedOn w:val="a0"/>
    <w:link w:val="a4"/>
    <w:uiPriority w:val="99"/>
    <w:rsid w:val="00A52B7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47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12</Pages>
  <Words>997</Words>
  <Characters>5688</Characters>
  <Application>Microsoft Office Word</Application>
  <DocSecurity>0</DocSecurity>
  <Lines>47</Lines>
  <Paragraphs>13</Paragraphs>
  <ScaleCrop>false</ScaleCrop>
  <Company/>
  <LinksUpToDate>false</LinksUpToDate>
  <CharactersWithSpaces>6672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刺猬</dc:creator>
  <cp:lastModifiedBy>陈隆强</cp:lastModifiedBy>
  <cp:revision>7</cp:revision>
  <cp:lastPrinted>2025-08-01T01:12:00Z</cp:lastPrinted>
  <dcterms:created xsi:type="dcterms:W3CDTF">2025-09-04T08:19:00Z</dcterms:created>
  <dcterms:modified xsi:type="dcterms:W3CDTF">2025-09-05T05:11:00Z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888FBD65450A4444998334FA891149D4</vt:lpwstr>
  </property>
</Properties>
</file>