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5A517D">
        <w:rPr>
          <w:rFonts w:ascii="仿宋_GB2312" w:eastAsia="仿宋_GB2312" w:hAnsi="Gungsuh" w:hint="eastAsia"/>
          <w:b/>
          <w:sz w:val="36"/>
          <w:szCs w:val="44"/>
        </w:rPr>
        <w:t>4</w:t>
      </w:r>
      <w:r w:rsidR="00C56129">
        <w:rPr>
          <w:rFonts w:ascii="仿宋_GB2312" w:eastAsia="仿宋_GB2312" w:hAnsi="Gungsuh" w:hint="eastAsia"/>
          <w:b/>
          <w:sz w:val="36"/>
          <w:szCs w:val="44"/>
        </w:rPr>
        <w:t>1</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40564">
        <w:rPr>
          <w:rFonts w:ascii="仿宋_GB2312" w:eastAsia="仿宋_GB2312" w:hAnsi="宋体" w:hint="eastAsia"/>
          <w:b/>
          <w:sz w:val="36"/>
          <w:szCs w:val="44"/>
        </w:rPr>
        <w:t>5</w:t>
      </w:r>
      <w:r w:rsidR="00C56129">
        <w:rPr>
          <w:rFonts w:ascii="仿宋_GB2312" w:eastAsia="仿宋_GB2312" w:hAnsi="宋体" w:hint="eastAsia"/>
          <w:b/>
          <w:sz w:val="36"/>
          <w:szCs w:val="44"/>
        </w:rPr>
        <w:t>5</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9F782B">
        <w:rPr>
          <w:rFonts w:ascii="仿宋_GB2312" w:eastAsia="仿宋_GB2312" w:hAnsi="Gungsuh" w:hint="eastAsia"/>
          <w:b/>
          <w:sz w:val="32"/>
          <w:szCs w:val="32"/>
        </w:rPr>
        <w:t>10</w:t>
      </w:r>
      <w:r w:rsidR="00C32995">
        <w:rPr>
          <w:rFonts w:ascii="仿宋_GB2312" w:eastAsia="仿宋_GB2312" w:hAnsi="Gungsuh" w:hint="eastAsia"/>
          <w:b/>
          <w:sz w:val="32"/>
          <w:szCs w:val="32"/>
        </w:rPr>
        <w:t>月</w:t>
      </w:r>
      <w:r w:rsidR="00C56129">
        <w:rPr>
          <w:rFonts w:ascii="仿宋_GB2312" w:eastAsia="仿宋_GB2312" w:hAnsi="Gungsuh" w:hint="eastAsia"/>
          <w:b/>
          <w:sz w:val="32"/>
          <w:szCs w:val="32"/>
        </w:rPr>
        <w:t>31</w:t>
      </w:r>
      <w:r w:rsidR="00C32995">
        <w:rPr>
          <w:rFonts w:ascii="仿宋_GB2312" w:eastAsia="仿宋_GB2312" w:hAnsi="Gungsuh" w:hint="eastAsia"/>
          <w:b/>
          <w:sz w:val="32"/>
          <w:szCs w:val="32"/>
        </w:rPr>
        <w:t>日</w:t>
      </w:r>
    </w:p>
    <w:p w:rsidR="004D0412" w:rsidRDefault="009A18E8">
      <w:pPr>
        <w:spacing w:line="400" w:lineRule="exact"/>
        <w:rPr>
          <w:rFonts w:ascii="仿宋_GB2312" w:eastAsia="仿宋_GB2312" w:hAnsi="Gungsuh"/>
          <w:b/>
          <w:sz w:val="32"/>
          <w:szCs w:val="32"/>
        </w:rPr>
      </w:pPr>
      <w:r w:rsidRPr="009A18E8">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C4249F">
      <w:pPr>
        <w:pStyle w:val="2"/>
        <w:spacing w:line="460" w:lineRule="exact"/>
        <w:ind w:leftChars="0" w:left="418" w:hangingChars="130" w:hanging="418"/>
        <w:jc w:val="left"/>
        <w:rPr>
          <w:rFonts w:ascii="仿宋_GB2312"/>
          <w:b/>
          <w:bCs/>
          <w:sz w:val="32"/>
          <w:szCs w:val="32"/>
        </w:rPr>
      </w:pPr>
      <w:r>
        <w:rPr>
          <w:rFonts w:ascii="仿宋_GB2312" w:hint="eastAsia"/>
          <w:b/>
          <w:bCs/>
          <w:sz w:val="32"/>
          <w:szCs w:val="32"/>
        </w:rPr>
        <w:t>&gt;</w:t>
      </w:r>
      <w:r w:rsidR="00290E1A" w:rsidRPr="00290E1A">
        <w:rPr>
          <w:rFonts w:hint="eastAsia"/>
        </w:rPr>
        <w:t xml:space="preserve"> </w:t>
      </w:r>
      <w:r w:rsidR="00C4249F" w:rsidRPr="00C4249F">
        <w:rPr>
          <w:rFonts w:ascii="仿宋_GB2312" w:hint="eastAsia"/>
          <w:b/>
          <w:bCs/>
          <w:sz w:val="32"/>
          <w:szCs w:val="32"/>
        </w:rPr>
        <w:t>“黄小西”获三项软件著作权 AI助力贵州文旅数字化升级</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C4249F" w:rsidRPr="00C4249F">
        <w:rPr>
          <w:rFonts w:ascii="仿宋_GB2312" w:hint="eastAsia"/>
          <w:b/>
          <w:bCs/>
          <w:sz w:val="32"/>
          <w:szCs w:val="32"/>
        </w:rPr>
        <w:t>享链区块链公共服务平台发布</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C4249F" w:rsidRPr="00C4249F">
        <w:rPr>
          <w:rFonts w:ascii="仿宋_GB2312" w:hint="eastAsia"/>
          <w:b/>
          <w:bCs/>
          <w:sz w:val="32"/>
          <w:szCs w:val="32"/>
        </w:rPr>
        <w:t>惠水县数据标注产教融合实训基地项目揭牌</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C4249F" w:rsidRPr="00C4249F">
        <w:rPr>
          <w:rFonts w:ascii="仿宋_GB2312" w:hint="eastAsia"/>
          <w:b/>
          <w:bCs/>
          <w:sz w:val="32"/>
          <w:szCs w:val="32"/>
        </w:rPr>
        <w:t>“十五五”期间“人工智能+交通运输”六大创新工程将落地</w:t>
      </w:r>
    </w:p>
    <w:p w:rsidR="007B7840"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C4249F" w:rsidRPr="00C4249F">
        <w:rPr>
          <w:rFonts w:ascii="仿宋_GB2312" w:hint="eastAsia"/>
          <w:b/>
          <w:bCs/>
          <w:sz w:val="32"/>
          <w:szCs w:val="32"/>
        </w:rPr>
        <w:t>广东省推动人工智能赋能制造业高质量发展</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C4249F" w:rsidRPr="00C4249F">
        <w:rPr>
          <w:rFonts w:ascii="仿宋_GB2312" w:hint="eastAsia"/>
          <w:b/>
          <w:bCs/>
          <w:sz w:val="32"/>
          <w:szCs w:val="32"/>
        </w:rPr>
        <w:t>山东发布全国首个省级低空信息基础设施专项规划</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C4249F" w:rsidRPr="00C4249F">
        <w:rPr>
          <w:rFonts w:ascii="仿宋_GB2312" w:hint="eastAsia"/>
          <w:b/>
          <w:bCs/>
          <w:sz w:val="32"/>
          <w:szCs w:val="32"/>
        </w:rPr>
        <w:t>我国首款心血管AI-OCT大模型发布</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C4249F" w:rsidRPr="00C4249F">
        <w:rPr>
          <w:rFonts w:ascii="仿宋_GB2312" w:hint="eastAsia"/>
          <w:b/>
          <w:bCs/>
          <w:sz w:val="32"/>
          <w:szCs w:val="32"/>
        </w:rPr>
        <w:t>AI工具能精准预测交通事故风险</w:t>
      </w:r>
    </w:p>
    <w:p w:rsidR="004D0412" w:rsidRPr="00524BB8" w:rsidRDefault="004D0412" w:rsidP="004A4EBB">
      <w:pPr>
        <w:pStyle w:val="2"/>
        <w:spacing w:after="0" w:line="16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C4249F" w:rsidRPr="00C4249F">
        <w:rPr>
          <w:rFonts w:ascii="仿宋_GB2312" w:hint="eastAsia"/>
          <w:b/>
          <w:bCs/>
          <w:sz w:val="32"/>
          <w:szCs w:val="32"/>
        </w:rPr>
        <w:t>日美拟推进七大尖端科技领域合作</w:t>
      </w:r>
    </w:p>
    <w:p w:rsidR="00A549C9" w:rsidRDefault="00A549C9" w:rsidP="001A5019">
      <w:pPr>
        <w:pStyle w:val="2"/>
        <w:spacing w:line="460" w:lineRule="exact"/>
        <w:ind w:leftChars="0" w:left="0" w:firstLineChars="0" w:firstLine="0"/>
        <w:jc w:val="left"/>
        <w:rPr>
          <w:rFonts w:ascii="仿宋_GB2312"/>
          <w:b/>
          <w:bCs/>
          <w:sz w:val="32"/>
          <w:szCs w:val="32"/>
        </w:rPr>
      </w:pPr>
    </w:p>
    <w:p w:rsidR="00C56129" w:rsidRPr="00C56129" w:rsidRDefault="00C56129" w:rsidP="00C56129">
      <w:pPr>
        <w:pStyle w:val="a5"/>
        <w:shd w:val="clear" w:color="auto" w:fill="FFFFFF"/>
        <w:spacing w:beforeAutospacing="0" w:afterAutospacing="0" w:line="640" w:lineRule="exact"/>
        <w:jc w:val="center"/>
        <w:rPr>
          <w:rFonts w:ascii="方正小标宋简体" w:eastAsia="方正小标宋简体"/>
          <w:sz w:val="44"/>
          <w:szCs w:val="44"/>
        </w:rPr>
      </w:pPr>
      <w:r w:rsidRPr="00C56129">
        <w:rPr>
          <w:rFonts w:ascii="方正小标宋简体" w:eastAsia="方正小标宋简体" w:hint="eastAsia"/>
          <w:sz w:val="44"/>
          <w:szCs w:val="44"/>
        </w:rPr>
        <w:lastRenderedPageBreak/>
        <w:t>“黄小西”获三项软件著作权</w:t>
      </w:r>
    </w:p>
    <w:p w:rsidR="00C56129" w:rsidRPr="00C56129" w:rsidRDefault="00C56129" w:rsidP="00C56129">
      <w:pPr>
        <w:pStyle w:val="a5"/>
        <w:shd w:val="clear" w:color="auto" w:fill="FFFFFF"/>
        <w:spacing w:beforeAutospacing="0" w:afterAutospacing="0" w:line="640" w:lineRule="exact"/>
        <w:jc w:val="center"/>
        <w:rPr>
          <w:rFonts w:ascii="仿宋_GB2312" w:eastAsia="仿宋_GB2312"/>
          <w:sz w:val="32"/>
          <w:szCs w:val="32"/>
        </w:rPr>
      </w:pPr>
      <w:r w:rsidRPr="00C56129">
        <w:rPr>
          <w:rFonts w:ascii="方正小标宋简体" w:eastAsia="方正小标宋简体" w:hint="eastAsia"/>
          <w:sz w:val="44"/>
          <w:szCs w:val="44"/>
        </w:rPr>
        <w:t>AI助力贵州文旅数字化升级</w:t>
      </w:r>
    </w:p>
    <w:p w:rsidR="00C56129" w:rsidRPr="00C56129" w:rsidRDefault="00C56129" w:rsidP="00C56129">
      <w:pPr>
        <w:pStyle w:val="a5"/>
        <w:shd w:val="clear" w:color="auto" w:fill="FFFFFF"/>
        <w:spacing w:beforeAutospacing="0" w:afterAutospacing="0"/>
        <w:jc w:val="center"/>
        <w:rPr>
          <w:rFonts w:ascii="仿宋_GB2312" w:eastAsia="仿宋_GB2312"/>
          <w:sz w:val="32"/>
          <w:szCs w:val="32"/>
        </w:rPr>
      </w:pPr>
      <w:r w:rsidRPr="00C56129">
        <w:rPr>
          <w:rFonts w:ascii="仿宋_GB2312" w:eastAsia="仿宋_GB2312" w:hint="eastAsia"/>
          <w:sz w:val="32"/>
          <w:szCs w:val="32"/>
        </w:rPr>
        <w:t>（2025-10-26）</w:t>
      </w:r>
    </w:p>
    <w:p w:rsidR="00C56129" w:rsidRPr="00C56129" w:rsidRDefault="00C56129"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近日，贵州文旅数字形象代言人“黄小西”再传捷报。《黄小西旅游服务智能体软件 V1.0》《黄小西智能行程规划软件 V1.0》《黄小西 AI 伴游智能体软件 V1.0》三项核心技术成果顺利通过国家计算机软件著作权登记。这标志着“黄小西”在AI文旅服务领域的技术研发与应用能力获得权威认可。</w:t>
      </w:r>
    </w:p>
    <w:p w:rsidR="00C56129" w:rsidRPr="00C56129" w:rsidRDefault="00C56129"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据悉，此次获批的三项软著，《黄小西旅游服务智能体软件 V1.0》构建了核心服务底座，涵盖“吃住行游购娱”等六大要素，整合全省景区、酒店、民族节庆等海量数据，实现行程规划、门票预订、活动查询、小众推荐等一站式服务。《黄小西智能行程规划软件 V1.0》搭载符号推理逻辑求解器，能够根据游客的兴趣偏好、出行时间和预算，快速生成个性化的旅游行程，支持实时调整和优化。《黄小西AI伴游智能体软件 V1.0》打造了“随身导游”体验，解锁5条贵阳游玩路线，玩转贵阳（包含咖啡地图、精酿地图、CityWalk等）。</w:t>
      </w:r>
    </w:p>
    <w:p w:rsidR="00C56129" w:rsidRPr="00C56129" w:rsidRDefault="00C56129" w:rsidP="00C56129">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作为2025年4月第十九届贵州旅游产业发展大会重磅发布的文旅数字IP，“黄小西”并非传统意义上的虚拟形象，而是基于贵州旅游大模型打造的“会思考的贵州通”，能覆盖游客游前、游中、游后的全链路智能服务体系。</w:t>
      </w:r>
    </w:p>
    <w:p w:rsidR="00C56129" w:rsidRPr="00C56129" w:rsidRDefault="00C56129" w:rsidP="00C56129">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此次软著认证不仅是技术实力的证明，更承载着贵州文旅数字化转型的重要意义。目前，“黄小西”已完成与“一码游贵州”“贵客荟”“贵人家园”“智游黔东南”“码上游黔东南”等官方及本地平台的深度整合，同时全面适配华为鸿蒙元服务、抖音小程序与同程旅行，并即将上线携程，构建覆盖全域的智能服务生态。为更好地服务国际游客，系统还完成了多语言升级，支持中英文界面一键切换，标志着贵州智慧文旅服务已进入全方位、多语种、全渠道的新阶段。</w:t>
      </w:r>
    </w:p>
    <w:p w:rsidR="00C56129" w:rsidRDefault="00C56129" w:rsidP="00C56129">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如今，只需打开微信搜索“多彩黄小西”，输入旅行需求，就能让“黄小西”把贵州的山水风情、民族韵味变成 “一键成行”的美好旅程。</w:t>
      </w:r>
    </w:p>
    <w:p w:rsidR="00C56129" w:rsidRPr="00C56129" w:rsidRDefault="00C56129" w:rsidP="00C56129">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C56129">
        <w:rPr>
          <w:rFonts w:ascii="仿宋_GB2312" w:eastAsia="仿宋_GB2312" w:hint="eastAsia"/>
          <w:sz w:val="32"/>
          <w:szCs w:val="32"/>
        </w:rPr>
        <w:t>（来源：贵州日报报刊社）</w:t>
      </w:r>
    </w:p>
    <w:p w:rsidR="00C56129" w:rsidRPr="00C56129" w:rsidRDefault="00C56129" w:rsidP="00C56129">
      <w:pPr>
        <w:pStyle w:val="a5"/>
        <w:shd w:val="clear" w:color="auto" w:fill="FFFFFF"/>
        <w:spacing w:beforeAutospacing="0" w:afterAutospacing="0"/>
        <w:rPr>
          <w:rFonts w:ascii="仿宋_GB2312" w:eastAsia="仿宋_GB2312"/>
          <w:sz w:val="32"/>
          <w:szCs w:val="32"/>
        </w:rPr>
      </w:pPr>
    </w:p>
    <w:p w:rsidR="001136FA" w:rsidRPr="001136FA" w:rsidRDefault="001136FA" w:rsidP="00AE3889">
      <w:pPr>
        <w:pStyle w:val="a5"/>
        <w:shd w:val="clear" w:color="auto" w:fill="FFFFFF"/>
        <w:spacing w:beforeAutospacing="0" w:afterAutospacing="0" w:line="580" w:lineRule="exact"/>
        <w:jc w:val="center"/>
        <w:rPr>
          <w:rFonts w:ascii="方正小标宋简体" w:eastAsia="方正小标宋简体"/>
          <w:sz w:val="44"/>
          <w:szCs w:val="44"/>
        </w:rPr>
      </w:pPr>
      <w:r w:rsidRPr="001136FA">
        <w:rPr>
          <w:rFonts w:ascii="方正小标宋简体" w:eastAsia="方正小标宋简体" w:hint="eastAsia"/>
          <w:sz w:val="44"/>
          <w:szCs w:val="44"/>
        </w:rPr>
        <w:t>享链区块链公共服务平台发布</w:t>
      </w:r>
    </w:p>
    <w:p w:rsidR="001136FA" w:rsidRPr="00C56129" w:rsidRDefault="001136FA" w:rsidP="00AE3889">
      <w:pPr>
        <w:pStyle w:val="a5"/>
        <w:shd w:val="clear" w:color="auto" w:fill="FFFFFF"/>
        <w:spacing w:beforeAutospacing="0" w:afterAutospacing="0" w:line="580" w:lineRule="exact"/>
        <w:jc w:val="center"/>
        <w:rPr>
          <w:rFonts w:ascii="仿宋_GB2312" w:eastAsia="仿宋_GB2312"/>
          <w:sz w:val="32"/>
          <w:szCs w:val="32"/>
        </w:rPr>
      </w:pPr>
      <w:r w:rsidRPr="00C56129">
        <w:rPr>
          <w:rFonts w:ascii="仿宋_GB2312" w:eastAsia="仿宋_GB2312" w:hint="eastAsia"/>
          <w:sz w:val="32"/>
          <w:szCs w:val="32"/>
        </w:rPr>
        <w:t>（2025-10-29）</w:t>
      </w:r>
    </w:p>
    <w:p w:rsidR="001136FA" w:rsidRPr="00C56129" w:rsidRDefault="001136FA"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10月24日，“链动贵州·赋能实体”享链区块链公共服务平台发布暨合作伙伴交流会举行，发布了享链区块链公共服务平台，这是贵阳高新区在培育区块链新业态、打造数字经济新高地方面的又一重要成果。</w:t>
      </w:r>
    </w:p>
    <w:p w:rsidR="001136FA" w:rsidRPr="00C56129" w:rsidRDefault="001136FA"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该平台基于贵州中科享链云科技有限公司自主研发的RepChain核心组件打造，遵循“主权区块链”核心理念，已完成中央网信办区块链信息服务备案，并在中国信通院开放许可链能力分级评估中获评最高级“卓越级（三级）”，技术实力处于国内领先水平。平台提供高效、安全、低成本的区块链服务，有效降低区块链技术使用门槛，可全面支撑电子政务、数据存证、产品溯源等多业务场景，为各行业数字化转型提供技术支撑。</w:t>
      </w:r>
    </w:p>
    <w:p w:rsidR="001136FA" w:rsidRPr="00C56129" w:rsidRDefault="001136FA"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在合作伙伴交流环节，行业专家、企业代表聚焦区块链创新应用、可信数据空间等关键领域开展交流研讨。其中，海光芯片分享“基于海光芯片的区块链密码应用解决方案”，详解国产化硬件与区块链技术的协同创新；云宏信息围绕“基于区块链的可信数据空间”展开论述，展现生态伙伴在区块链应用领域的探索成果。</w:t>
      </w:r>
    </w:p>
    <w:p w:rsidR="001136FA" w:rsidRDefault="001136FA"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未来，贵州中科享链云科技有限公司将持续深耕区块链技术，以享链平台为核心，积极拓展与各行业伙伴的深度合作，共同探索“区块链+”赋能实体经济的创新路径，推动技术共享、生态共建与商业共赢，为贵州数字经济发展贡献更多力量。</w:t>
      </w:r>
    </w:p>
    <w:p w:rsidR="001136FA" w:rsidRPr="00C56129" w:rsidRDefault="001136FA" w:rsidP="00AE3889">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C56129">
        <w:rPr>
          <w:rFonts w:ascii="仿宋_GB2312" w:eastAsia="仿宋_GB2312" w:hint="eastAsia"/>
          <w:sz w:val="32"/>
          <w:szCs w:val="32"/>
        </w:rPr>
        <w:t>（来源：贵阳日报）</w:t>
      </w:r>
    </w:p>
    <w:p w:rsidR="00824796" w:rsidRPr="00C56129" w:rsidRDefault="00824796" w:rsidP="00AE3889">
      <w:pPr>
        <w:pStyle w:val="a5"/>
        <w:shd w:val="clear" w:color="auto" w:fill="FFFFFF"/>
        <w:spacing w:beforeAutospacing="0" w:afterAutospacing="0" w:line="580" w:lineRule="exact"/>
        <w:rPr>
          <w:rFonts w:ascii="仿宋_GB2312" w:eastAsia="仿宋_GB2312"/>
          <w:sz w:val="32"/>
          <w:szCs w:val="32"/>
        </w:rPr>
      </w:pPr>
    </w:p>
    <w:p w:rsidR="001136FA" w:rsidRPr="001136FA" w:rsidRDefault="001136FA" w:rsidP="00AE3889">
      <w:pPr>
        <w:pStyle w:val="a5"/>
        <w:shd w:val="clear" w:color="auto" w:fill="FFFFFF"/>
        <w:spacing w:beforeAutospacing="0" w:afterAutospacing="0" w:line="580" w:lineRule="exact"/>
        <w:jc w:val="center"/>
        <w:rPr>
          <w:rFonts w:ascii="方正小标宋简体" w:eastAsia="方正小标宋简体"/>
          <w:sz w:val="44"/>
          <w:szCs w:val="44"/>
        </w:rPr>
      </w:pPr>
      <w:r w:rsidRPr="001136FA">
        <w:rPr>
          <w:rFonts w:ascii="方正小标宋简体" w:eastAsia="方正小标宋简体" w:hint="eastAsia"/>
          <w:sz w:val="44"/>
          <w:szCs w:val="44"/>
        </w:rPr>
        <w:t>惠水县数据标注产教融合实训基地项目揭牌</w:t>
      </w:r>
    </w:p>
    <w:p w:rsidR="001136FA" w:rsidRPr="001136FA" w:rsidRDefault="001136FA" w:rsidP="00AE3889">
      <w:pPr>
        <w:pStyle w:val="a5"/>
        <w:shd w:val="clear" w:color="auto" w:fill="FFFFFF"/>
        <w:spacing w:beforeAutospacing="0" w:afterAutospacing="0" w:line="580" w:lineRule="exact"/>
        <w:jc w:val="center"/>
        <w:rPr>
          <w:rFonts w:ascii="仿宋_GB2312" w:eastAsia="仿宋_GB2312"/>
          <w:sz w:val="32"/>
          <w:szCs w:val="32"/>
        </w:rPr>
      </w:pPr>
      <w:r w:rsidRPr="001136FA">
        <w:rPr>
          <w:rFonts w:ascii="仿宋_GB2312" w:eastAsia="仿宋_GB2312" w:hint="eastAsia"/>
          <w:sz w:val="32"/>
          <w:szCs w:val="32"/>
        </w:rPr>
        <w:t>（2025-10-25）</w:t>
      </w:r>
    </w:p>
    <w:p w:rsidR="001136FA" w:rsidRPr="001136FA" w:rsidRDefault="001136FA" w:rsidP="00AE3889">
      <w:pPr>
        <w:pStyle w:val="a5"/>
        <w:shd w:val="clear" w:color="auto" w:fill="FFFFFF"/>
        <w:spacing w:beforeAutospacing="0" w:afterAutospacing="0" w:line="580" w:lineRule="exact"/>
        <w:rPr>
          <w:rFonts w:ascii="仿宋_GB2312" w:eastAsia="仿宋_GB2312"/>
          <w:sz w:val="32"/>
          <w:szCs w:val="32"/>
        </w:rPr>
      </w:pPr>
      <w:r w:rsidRPr="001136FA">
        <w:rPr>
          <w:rFonts w:ascii="仿宋_GB2312" w:eastAsia="仿宋_GB2312" w:hint="eastAsia"/>
          <w:sz w:val="32"/>
          <w:szCs w:val="32"/>
        </w:rPr>
        <w:t xml:space="preserve">    10月22日，惠水县数据标注产教融合实训基地项目揭牌仪式在贵州黔南经济学院举行。</w:t>
      </w:r>
    </w:p>
    <w:p w:rsidR="001136FA" w:rsidRPr="001136FA" w:rsidRDefault="001136FA" w:rsidP="00AE3889">
      <w:pPr>
        <w:pStyle w:val="a5"/>
        <w:shd w:val="clear" w:color="auto" w:fill="FFFFFF"/>
        <w:spacing w:beforeAutospacing="0" w:afterAutospacing="0" w:line="580" w:lineRule="exact"/>
        <w:rPr>
          <w:rFonts w:ascii="仿宋_GB2312" w:eastAsia="仿宋_GB2312"/>
          <w:sz w:val="32"/>
          <w:szCs w:val="32"/>
        </w:rPr>
      </w:pPr>
      <w:r w:rsidRPr="001136FA">
        <w:rPr>
          <w:rFonts w:ascii="仿宋_GB2312" w:eastAsia="仿宋_GB2312" w:hint="eastAsia"/>
          <w:sz w:val="32"/>
          <w:szCs w:val="32"/>
        </w:rPr>
        <w:t xml:space="preserve">    据了解，惠水县数据标注产教融合实训基地投入300万元，建成1100平方米的L4级高标准数据标注职场，设置280个专业标注席位，聚焦地平线、滴滴、快手、字节跳动等头部企业业务，致力于打造“西南区域数字经济服务标杆”，并依托贵州黔南经济学院优质教育资源，联合国有企业运营优势，构建“政府引导+专业运营”模式，形成可复制、可推广的产业培育经验。</w:t>
      </w:r>
    </w:p>
    <w:p w:rsidR="001136FA" w:rsidRDefault="001136FA" w:rsidP="00AE3889">
      <w:pPr>
        <w:pStyle w:val="a5"/>
        <w:shd w:val="clear" w:color="auto" w:fill="FFFFFF"/>
        <w:spacing w:beforeAutospacing="0" w:afterAutospacing="0" w:line="580" w:lineRule="exact"/>
        <w:rPr>
          <w:rFonts w:ascii="仿宋_GB2312" w:eastAsia="仿宋_GB2312"/>
          <w:sz w:val="32"/>
          <w:szCs w:val="32"/>
        </w:rPr>
      </w:pPr>
      <w:r w:rsidRPr="001136FA">
        <w:rPr>
          <w:rFonts w:ascii="仿宋_GB2312" w:eastAsia="仿宋_GB2312" w:hint="eastAsia"/>
          <w:sz w:val="32"/>
          <w:szCs w:val="32"/>
        </w:rPr>
        <w:t xml:space="preserve">    近年来，惠水县作为黔南数字经济发展的重要节点，始终将大数据产业视为转型升级的突破口，将产教融合作为培育新动能的核心抓手。惠水县数据标注产教融合实训基地的成立，不仅是贯彻落实省委“加快培育壮大大数据标注产业”指示精神、深化“园中园”建设的重点项目，也是探索“飞地园区”模式、推动教育链与产业链深度融合的创新实践。此次实训基地揭牌，标志着惠水在推动数字经济与实体经济深度融合、促进教育链、人才链与产业链精准对接上迈出坚实一步，为高质量发展奠定坚实基础。</w:t>
      </w:r>
    </w:p>
    <w:p w:rsidR="00C56129" w:rsidRDefault="001136FA" w:rsidP="00AE3889">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1136FA">
        <w:rPr>
          <w:rFonts w:ascii="仿宋_GB2312" w:eastAsia="仿宋_GB2312" w:hint="eastAsia"/>
          <w:sz w:val="32"/>
          <w:szCs w:val="32"/>
        </w:rPr>
        <w:t>（来源：贵州日报报刊社）</w:t>
      </w:r>
    </w:p>
    <w:p w:rsidR="00C56129" w:rsidRDefault="00C56129" w:rsidP="00AE3889">
      <w:pPr>
        <w:pStyle w:val="a5"/>
        <w:shd w:val="clear" w:color="auto" w:fill="FFFFFF"/>
        <w:spacing w:beforeAutospacing="0" w:afterAutospacing="0" w:line="580" w:lineRule="exact"/>
        <w:rPr>
          <w:rFonts w:ascii="仿宋_GB2312" w:eastAsia="仿宋_GB2312"/>
          <w:sz w:val="32"/>
          <w:szCs w:val="32"/>
        </w:rPr>
      </w:pPr>
    </w:p>
    <w:p w:rsidR="00DA321D" w:rsidRDefault="00DA321D" w:rsidP="00AE3889">
      <w:pPr>
        <w:pStyle w:val="a5"/>
        <w:shd w:val="clear" w:color="auto" w:fill="FFFFFF"/>
        <w:spacing w:beforeAutospacing="0" w:afterAutospacing="0" w:line="580" w:lineRule="exact"/>
        <w:jc w:val="center"/>
        <w:rPr>
          <w:rFonts w:ascii="方正小标宋简体" w:eastAsia="方正小标宋简体"/>
          <w:sz w:val="44"/>
          <w:szCs w:val="44"/>
        </w:rPr>
      </w:pPr>
      <w:r w:rsidRPr="00DA321D">
        <w:rPr>
          <w:rFonts w:ascii="方正小标宋简体" w:eastAsia="方正小标宋简体" w:hint="eastAsia"/>
          <w:sz w:val="44"/>
          <w:szCs w:val="44"/>
        </w:rPr>
        <w:t>“十五五”期间“人工智能+交通运输”</w:t>
      </w:r>
    </w:p>
    <w:p w:rsidR="00DA321D" w:rsidRPr="00DA321D" w:rsidRDefault="00DA321D" w:rsidP="00AE3889">
      <w:pPr>
        <w:pStyle w:val="a5"/>
        <w:shd w:val="clear" w:color="auto" w:fill="FFFFFF"/>
        <w:spacing w:beforeAutospacing="0" w:afterAutospacing="0" w:line="580" w:lineRule="exact"/>
        <w:jc w:val="center"/>
        <w:rPr>
          <w:rFonts w:ascii="方正小标宋简体" w:eastAsia="方正小标宋简体"/>
          <w:sz w:val="44"/>
          <w:szCs w:val="44"/>
        </w:rPr>
      </w:pPr>
      <w:r w:rsidRPr="00DA321D">
        <w:rPr>
          <w:rFonts w:ascii="方正小标宋简体" w:eastAsia="方正小标宋简体" w:hint="eastAsia"/>
          <w:sz w:val="44"/>
          <w:szCs w:val="44"/>
        </w:rPr>
        <w:t>六大创新工程将落地</w:t>
      </w:r>
    </w:p>
    <w:p w:rsidR="00DA321D" w:rsidRPr="00C56129" w:rsidRDefault="00DA321D" w:rsidP="00AE3889">
      <w:pPr>
        <w:pStyle w:val="a5"/>
        <w:shd w:val="clear" w:color="auto" w:fill="FFFFFF"/>
        <w:spacing w:beforeAutospacing="0" w:afterAutospacing="0" w:line="580" w:lineRule="exact"/>
        <w:jc w:val="center"/>
        <w:rPr>
          <w:rFonts w:ascii="仿宋_GB2312" w:eastAsia="仿宋_GB2312"/>
          <w:sz w:val="32"/>
          <w:szCs w:val="32"/>
        </w:rPr>
      </w:pPr>
      <w:r w:rsidRPr="00C56129">
        <w:rPr>
          <w:rFonts w:ascii="仿宋_GB2312" w:eastAsia="仿宋_GB2312" w:hint="eastAsia"/>
          <w:sz w:val="32"/>
          <w:szCs w:val="32"/>
        </w:rPr>
        <w:t>（2025-10-30）</w:t>
      </w:r>
    </w:p>
    <w:p w:rsidR="00DA321D" w:rsidRPr="00C56129" w:rsidRDefault="00DA321D"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我国将以场景应用为牵引、以技术创新为驱动，系统推动人工智能技术在交通运输领域的规模化创新应用。大通道货车智能驾驶、内河货运船舶自主编队航行、公路重大灾害智能管控处置、公路自由流收费、高速磁浮系统、低空陆空协同“六大创新工程”，将在“十五五”期间全面部署落地。</w:t>
      </w:r>
    </w:p>
    <w:p w:rsidR="00DA321D" w:rsidRPr="00C56129" w:rsidRDefault="00DA321D"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这是《经济参考报》记者从10月29日举行的交通运输部例行新闻发布会上获悉的信息。交通运输部科技司司长徐文强表示，通过“科技+工程”的模式，推动科技创新和产业创新深度融合，一方面通过重点专项等强化科研支撑，另一方面依托重点工程项目落地实施，打造一批具有行业引领性的重大标志性工程。</w:t>
      </w:r>
    </w:p>
    <w:p w:rsidR="00DA321D" w:rsidRPr="00C56129" w:rsidRDefault="00DA321D" w:rsidP="00DA321D">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10月28日公布的《中共中央关于制定国民经济和社会发展第十五个五年规划的建议》明确，全面实施“人工智能+”行动，以人工智能引领科研范式变革，加强人工智能同产业发展、文化建设、民生保障、社会治理相结合，抢占人工智能产业应用制高点，全方位赋能千行百业。</w:t>
      </w:r>
    </w:p>
    <w:p w:rsidR="00DA321D" w:rsidRPr="00C56129" w:rsidRDefault="00DA321D" w:rsidP="00DA321D">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交通运输具有场景多元、数据丰富等独特优势，是人工智能重要应用领域。谈及近期推进的重点工作，徐文强透露，“十五五”国家科技重大项目，将进一步聚焦建设智能综合立体交通网，加力布局研发人工智能与交通运输融合的关键技术，组织创新主体协同攻关，攻克重大技术，研发关键装备，创新发展模式。</w:t>
      </w:r>
    </w:p>
    <w:p w:rsidR="00DA321D" w:rsidRPr="00C56129" w:rsidRDefault="00DA321D" w:rsidP="00DA321D">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我们建设的交通大模型，不是特指某一个具体的产品，而是采用‘1+N+X’架构，统筹各方创新力量开发的面向人工智能创新应用的算法库、数据集和工具链。”徐文强称，“我们将面向公路、水路、综合交通等领域，研发路网运行监测、安全预警和应急指挥调度等智能体，构建覆盖更广、功能更强、协同更畅、安全可控的‘智慧大脑’和‘数据中枢’。”</w:t>
      </w:r>
    </w:p>
    <w:p w:rsidR="00DA321D" w:rsidRPr="00C56129" w:rsidRDefault="00DA321D" w:rsidP="00DA321D">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加速场景创新应用，是开展“人工智能+交通运输”行动的核心抓手。交通运输部已全面启动人工智能+交通运输“十百千”创新行动，系统推进场景开放和示范应用。聚焦智能驾驶、智慧公路、智能铁路、智慧航运、智慧民航、智慧邮政、智能建养、智慧出行服务、智慧物流和智能安全监管等“十”大关键领域，布局超“百”项试点示范，带动上“千”家创新主体参与。</w:t>
      </w:r>
    </w:p>
    <w:p w:rsidR="00DA321D" w:rsidRDefault="00DA321D" w:rsidP="00DA321D">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我们还将综合考虑技术成熟度和场景代表性，分攻关突破型和应用示范型两大类，因地制宜、分类推进，促进科技创新与产业创新深度融合，形成一批可复制、可推广的解决方案，不断催生和引领发展新质生产力，为加快建设交通强国提供有力支撑。”徐文强说。</w:t>
      </w:r>
    </w:p>
    <w:p w:rsidR="00DA321D" w:rsidRPr="00C56129" w:rsidRDefault="00DA321D" w:rsidP="00DA321D">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C56129">
        <w:rPr>
          <w:rFonts w:ascii="仿宋_GB2312" w:eastAsia="仿宋_GB2312" w:hint="eastAsia"/>
          <w:sz w:val="32"/>
          <w:szCs w:val="32"/>
        </w:rPr>
        <w:t>（来源：经济参考报）</w:t>
      </w:r>
    </w:p>
    <w:p w:rsidR="00DA321D" w:rsidRPr="00C56129" w:rsidRDefault="00DA321D" w:rsidP="00DA321D">
      <w:pPr>
        <w:pStyle w:val="a5"/>
        <w:shd w:val="clear" w:color="auto" w:fill="FFFFFF"/>
        <w:spacing w:beforeAutospacing="0" w:afterAutospacing="0"/>
        <w:rPr>
          <w:rFonts w:ascii="仿宋_GB2312" w:eastAsia="仿宋_GB2312"/>
          <w:sz w:val="32"/>
          <w:szCs w:val="32"/>
        </w:rPr>
      </w:pPr>
    </w:p>
    <w:p w:rsidR="001136FA" w:rsidRPr="001136FA" w:rsidRDefault="001136FA" w:rsidP="001136FA">
      <w:pPr>
        <w:pStyle w:val="a5"/>
        <w:shd w:val="clear" w:color="auto" w:fill="FFFFFF"/>
        <w:spacing w:beforeAutospacing="0" w:afterAutospacing="0" w:line="640" w:lineRule="exact"/>
        <w:jc w:val="center"/>
        <w:rPr>
          <w:rFonts w:ascii="方正小标宋简体" w:eastAsia="方正小标宋简体"/>
          <w:sz w:val="44"/>
          <w:szCs w:val="44"/>
        </w:rPr>
      </w:pPr>
      <w:r w:rsidRPr="001136FA">
        <w:rPr>
          <w:rFonts w:ascii="方正小标宋简体" w:eastAsia="方正小标宋简体" w:hint="eastAsia"/>
          <w:sz w:val="44"/>
          <w:szCs w:val="44"/>
        </w:rPr>
        <w:t>广东省推动人工智能赋能制造业高质量发展</w:t>
      </w:r>
    </w:p>
    <w:p w:rsidR="001136FA" w:rsidRPr="001136FA" w:rsidRDefault="001136FA" w:rsidP="001136FA">
      <w:pPr>
        <w:pStyle w:val="a5"/>
        <w:shd w:val="clear" w:color="auto" w:fill="FFFFFF"/>
        <w:spacing w:beforeAutospacing="0" w:afterAutospacing="0" w:line="640" w:lineRule="exact"/>
        <w:jc w:val="center"/>
        <w:rPr>
          <w:rFonts w:ascii="方正小标宋简体" w:eastAsia="方正小标宋简体"/>
          <w:sz w:val="32"/>
          <w:szCs w:val="32"/>
        </w:rPr>
      </w:pPr>
      <w:r w:rsidRPr="001136FA">
        <w:rPr>
          <w:rFonts w:ascii="方正小标宋简体" w:eastAsia="方正小标宋简体" w:hint="eastAsia"/>
          <w:sz w:val="32"/>
          <w:szCs w:val="32"/>
        </w:rPr>
        <w:t>将实施“人工智能+制造业”标杆建设行动</w:t>
      </w:r>
    </w:p>
    <w:p w:rsidR="001136FA" w:rsidRPr="00C56129" w:rsidRDefault="001136FA" w:rsidP="001136FA">
      <w:pPr>
        <w:pStyle w:val="a5"/>
        <w:shd w:val="clear" w:color="auto" w:fill="FFFFFF"/>
        <w:spacing w:beforeAutospacing="0" w:afterAutospacing="0"/>
        <w:jc w:val="center"/>
        <w:rPr>
          <w:rFonts w:ascii="仿宋_GB2312" w:eastAsia="仿宋_GB2312"/>
          <w:sz w:val="32"/>
          <w:szCs w:val="32"/>
        </w:rPr>
      </w:pPr>
      <w:r w:rsidRPr="00C56129">
        <w:rPr>
          <w:rFonts w:ascii="仿宋_GB2312" w:eastAsia="仿宋_GB2312" w:hint="eastAsia"/>
          <w:sz w:val="32"/>
          <w:szCs w:val="32"/>
        </w:rPr>
        <w:t>（2025-10-27）</w:t>
      </w:r>
    </w:p>
    <w:p w:rsidR="001136FA" w:rsidRPr="00C56129" w:rsidRDefault="001136FA" w:rsidP="001136FA">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日前，广东省人民政府印发《广东省人工智能赋能制造业高质量发展行动方案（2025—2027年）》（以下简称《行动方案》），从强化工业人工智能关键供给、推动工业人工智能规模化应用、构建工业人工智能支撑体系、优化工业人工智能要素保障四个方面，提出16条行动举措。</w:t>
      </w:r>
    </w:p>
    <w:p w:rsidR="001136FA" w:rsidRPr="00C56129" w:rsidRDefault="001136FA" w:rsidP="00AE3889">
      <w:pPr>
        <w:pStyle w:val="a5"/>
        <w:shd w:val="clear" w:color="auto" w:fill="FFFFFF"/>
        <w:spacing w:beforeAutospacing="0" w:afterAutospacing="0" w:line="600" w:lineRule="exact"/>
        <w:rPr>
          <w:rFonts w:ascii="仿宋_GB2312" w:eastAsia="仿宋_GB2312"/>
          <w:sz w:val="32"/>
          <w:szCs w:val="32"/>
        </w:rPr>
      </w:pPr>
      <w:r w:rsidRPr="00C56129">
        <w:rPr>
          <w:rFonts w:ascii="仿宋_GB2312" w:eastAsia="仿宋_GB2312" w:hint="eastAsia"/>
          <w:sz w:val="32"/>
          <w:szCs w:val="32"/>
        </w:rPr>
        <w:t xml:space="preserve">　　在强化工业人工智能关键供给方面，《行动方案》提出，推动工业模型创新发展。以“百行千模”为牵引，聚焦电子信息、智能家电、汽车、机器人等重点行业，支持工业企业、人工智能企业培育一批适应制造业复杂任务环境、具备跨模态数据处理能力的垂直领域大模型。加强工业数据开发利用，构建生产工艺参数、设备运行数据、质量检测报告、故障诊断记录、供应链信息等工业知识语料库，将工业领域数据集和工业知识语料库纳入重点项目支持范围。打造高价值工业智能体，聚焦研发设计、生产运营、运维服务、节能降耗、供应链管理等重点场景，支持工业企业、人工智能企业打造一批具备数据处理和智能决策能力的工业智能体。</w:t>
      </w:r>
    </w:p>
    <w:p w:rsidR="001136FA" w:rsidRDefault="001136FA" w:rsidP="00AE3889">
      <w:pPr>
        <w:pStyle w:val="a5"/>
        <w:shd w:val="clear" w:color="auto" w:fill="FFFFFF"/>
        <w:spacing w:beforeAutospacing="0" w:afterAutospacing="0" w:line="600" w:lineRule="exact"/>
        <w:rPr>
          <w:rFonts w:ascii="仿宋_GB2312" w:eastAsia="仿宋_GB2312"/>
          <w:sz w:val="32"/>
          <w:szCs w:val="32"/>
        </w:rPr>
      </w:pPr>
      <w:r w:rsidRPr="00C56129">
        <w:rPr>
          <w:rFonts w:ascii="仿宋_GB2312" w:eastAsia="仿宋_GB2312" w:hint="eastAsia"/>
          <w:sz w:val="32"/>
          <w:szCs w:val="32"/>
        </w:rPr>
        <w:t xml:space="preserve">　　在推动工业人工智能规模化应用方面，《行动方案》提出，加强咨询诊断和改造指引。依托专业力量运用人工智能工具，为工业企业提供咨询诊断和“建档立卡”服务。分行业梳理人工智能应用场景和实施路径，推动编制细分行业数智化改造指南。打造人工智能应用标杆。实施“人工智能+制造业”标杆建设行动，支持工业企业加强“行业模型+专用模型+智能体”的渗透应用。开展智能工厂梯度培育行动，支持工业企业推进单机装备精准执行、制造单元自主决策、生产线动态优化、制造车间数字孪生等智能化升级，高标准建设一批先进级、卓越级、领航级智能工厂。</w:t>
      </w:r>
    </w:p>
    <w:p w:rsidR="001136FA" w:rsidRPr="00C56129" w:rsidRDefault="001136FA" w:rsidP="00AE3889">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C56129">
        <w:rPr>
          <w:rFonts w:ascii="仿宋_GB2312" w:eastAsia="仿宋_GB2312" w:hint="eastAsia"/>
          <w:sz w:val="32"/>
          <w:szCs w:val="32"/>
        </w:rPr>
        <w:t>（来源：人民邮电报）</w:t>
      </w:r>
    </w:p>
    <w:p w:rsidR="001136FA" w:rsidRPr="00C56129" w:rsidRDefault="001136FA" w:rsidP="00AE3889">
      <w:pPr>
        <w:pStyle w:val="a5"/>
        <w:shd w:val="clear" w:color="auto" w:fill="FFFFFF"/>
        <w:spacing w:beforeAutospacing="0" w:afterAutospacing="0" w:line="600" w:lineRule="exact"/>
        <w:rPr>
          <w:rFonts w:ascii="仿宋_GB2312" w:eastAsia="仿宋_GB2312"/>
          <w:sz w:val="32"/>
          <w:szCs w:val="32"/>
        </w:rPr>
      </w:pPr>
    </w:p>
    <w:p w:rsidR="00C4249F" w:rsidRDefault="0009080F" w:rsidP="00AE3889">
      <w:pPr>
        <w:pStyle w:val="a5"/>
        <w:shd w:val="clear" w:color="auto" w:fill="FFFFFF"/>
        <w:spacing w:beforeAutospacing="0" w:afterAutospacing="0" w:line="600" w:lineRule="exact"/>
        <w:jc w:val="center"/>
        <w:rPr>
          <w:rFonts w:ascii="方正小标宋简体" w:eastAsia="方正小标宋简体"/>
          <w:sz w:val="44"/>
          <w:szCs w:val="44"/>
        </w:rPr>
      </w:pPr>
      <w:r w:rsidRPr="0009080F">
        <w:rPr>
          <w:rFonts w:ascii="方正小标宋简体" w:eastAsia="方正小标宋简体" w:hint="eastAsia"/>
          <w:sz w:val="44"/>
          <w:szCs w:val="44"/>
        </w:rPr>
        <w:t>山东发布全国首个省级低空信息</w:t>
      </w:r>
    </w:p>
    <w:p w:rsidR="0009080F" w:rsidRPr="0009080F" w:rsidRDefault="0009080F" w:rsidP="00AE3889">
      <w:pPr>
        <w:pStyle w:val="a5"/>
        <w:shd w:val="clear" w:color="auto" w:fill="FFFFFF"/>
        <w:spacing w:beforeAutospacing="0" w:afterAutospacing="0" w:line="600" w:lineRule="exact"/>
        <w:jc w:val="center"/>
        <w:rPr>
          <w:rFonts w:ascii="方正小标宋简体" w:eastAsia="方正小标宋简体"/>
          <w:sz w:val="44"/>
          <w:szCs w:val="44"/>
        </w:rPr>
      </w:pPr>
      <w:r w:rsidRPr="0009080F">
        <w:rPr>
          <w:rFonts w:ascii="方正小标宋简体" w:eastAsia="方正小标宋简体" w:hint="eastAsia"/>
          <w:sz w:val="44"/>
          <w:szCs w:val="44"/>
        </w:rPr>
        <w:t>基础设施专项规划</w:t>
      </w:r>
    </w:p>
    <w:p w:rsidR="0009080F" w:rsidRPr="00C56129" w:rsidRDefault="0009080F" w:rsidP="00AE3889">
      <w:pPr>
        <w:pStyle w:val="a5"/>
        <w:shd w:val="clear" w:color="auto" w:fill="FFFFFF"/>
        <w:spacing w:beforeAutospacing="0" w:afterAutospacing="0" w:line="600" w:lineRule="exact"/>
        <w:jc w:val="center"/>
        <w:rPr>
          <w:rFonts w:ascii="仿宋_GB2312" w:eastAsia="仿宋_GB2312"/>
          <w:sz w:val="32"/>
          <w:szCs w:val="32"/>
        </w:rPr>
      </w:pPr>
      <w:r w:rsidRPr="00C56129">
        <w:rPr>
          <w:rFonts w:ascii="仿宋_GB2312" w:eastAsia="仿宋_GB2312" w:hint="eastAsia"/>
          <w:sz w:val="32"/>
          <w:szCs w:val="32"/>
        </w:rPr>
        <w:t>（2025-10-28）</w:t>
      </w:r>
    </w:p>
    <w:p w:rsidR="0009080F" w:rsidRPr="00C56129" w:rsidRDefault="0009080F" w:rsidP="00AE3889">
      <w:pPr>
        <w:pStyle w:val="a5"/>
        <w:shd w:val="clear" w:color="auto" w:fill="FFFFFF"/>
        <w:spacing w:beforeAutospacing="0" w:afterAutospacing="0" w:line="600" w:lineRule="exact"/>
        <w:rPr>
          <w:rFonts w:ascii="仿宋_GB2312" w:eastAsia="仿宋_GB2312"/>
          <w:sz w:val="32"/>
          <w:szCs w:val="32"/>
        </w:rPr>
      </w:pPr>
      <w:r w:rsidRPr="00C56129">
        <w:rPr>
          <w:rFonts w:ascii="仿宋_GB2312" w:eastAsia="仿宋_GB2312" w:hint="eastAsia"/>
          <w:sz w:val="32"/>
          <w:szCs w:val="32"/>
        </w:rPr>
        <w:t xml:space="preserve">　　近日，山东省通信管理局联合省发展改革委、省自然资源厅、省交通运输厅印发《山东省低空信息基础设施专项规划》（以下简称《规划》），这是全国首个省级低空信息基础设施专项规划。</w:t>
      </w:r>
    </w:p>
    <w:p w:rsidR="0009080F" w:rsidRPr="00C56129" w:rsidRDefault="0009080F"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规划》提出，以济南、青岛为双核，率先对“一级核心节点、二级重要节点、三级一般节点”“生产作业、公共服务、低空物流、低空交通出行、低空文体消费”起降场实现低空通信网络全覆盖，积极推进集通信、导航、监视能力于一体的低空信息基础设施建设与落地，进一步加快构建低空信息基础设施体系，夯实低空经济发展的数字底座。力争到2026年底，实现济南、青岛城区重点航路的连续覆盖；到2027年底，实现济南、青岛全城全域连续覆盖，全省其他14个地市重点航路的连续覆盖，保障全省低空通信基础设施水平走在全国前列；通过十年时间，构建一套“空天地一体、通感算智融合”的智能化、全覆盖、高可靠、高安全的低空通信网络数字基础设施。</w:t>
      </w:r>
    </w:p>
    <w:p w:rsidR="0009080F" w:rsidRPr="00C56129" w:rsidRDefault="0009080F"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规划》明确了九方面重点任务，包括加强低空通信网络覆盖，构建精准导航定位能力，强化实时监视监测能力，部署云边网端协同低空智算体系，支持打造低空融合感知平台，支持制定低空通信网络标准规范，促进低空经济创新应用，加强网络和数据安全保障，提升要素支持完善产业链条。</w:t>
      </w:r>
    </w:p>
    <w:p w:rsidR="0009080F" w:rsidRPr="00C56129" w:rsidRDefault="0009080F"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近年来，山东信息通信业认真落实工信部、省委省政府关于推动低空经济高质量发展的工作部署，与有关部门密切协作，全力推动低空信息基础设施建设，深入实施“三新（底座新升级、数智新赋能、科创新驱动）工程”，强化5G网络建设，推动5G基站建设连续3年获得省市两级资金奖补，已累计开通5G基站26.7万个，开通5G-A基站1.6万个、5G-A通感一体基站48个，与低空雷达站、ADS-B地面站密切协同，实现部分重点空域监视、通信、导航覆盖。联合开展低空领域科研攻关，召开山东省信息通信行业低空经济发展大会，成立低空经济专业委员会，合作攻克技术难题。积极推广低空经济场景，加快低空产业与5G-A融合，基础电信企业在青岛、泰安、滨州等市打造10余个案例。</w:t>
      </w:r>
    </w:p>
    <w:p w:rsidR="0009080F" w:rsidRDefault="0009080F"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山东通管局表示，下一步全省信息通信业将以规划为引领，积极推动低空信息基础设施部署，持续夯基垒台，强化服务保障，助力山东省低空经济“展翅高飞”。</w:t>
      </w:r>
    </w:p>
    <w:p w:rsidR="0009080F" w:rsidRPr="00C56129" w:rsidRDefault="0009080F" w:rsidP="00AE3889">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C56129">
        <w:rPr>
          <w:rFonts w:ascii="仿宋_GB2312" w:eastAsia="仿宋_GB2312" w:hint="eastAsia"/>
          <w:sz w:val="32"/>
          <w:szCs w:val="32"/>
        </w:rPr>
        <w:t>（来源：人民邮电报）</w:t>
      </w:r>
    </w:p>
    <w:p w:rsidR="00C56129" w:rsidRDefault="00C56129" w:rsidP="00AE3889">
      <w:pPr>
        <w:pStyle w:val="a5"/>
        <w:shd w:val="clear" w:color="auto" w:fill="FFFFFF"/>
        <w:spacing w:beforeAutospacing="0" w:afterAutospacing="0" w:line="580" w:lineRule="exact"/>
        <w:rPr>
          <w:rFonts w:ascii="仿宋_GB2312" w:eastAsia="仿宋_GB2312"/>
          <w:sz w:val="32"/>
          <w:szCs w:val="32"/>
        </w:rPr>
      </w:pPr>
    </w:p>
    <w:p w:rsidR="00C56129" w:rsidRPr="00DA321D" w:rsidRDefault="00C56129" w:rsidP="00AE3889">
      <w:pPr>
        <w:pStyle w:val="a5"/>
        <w:shd w:val="clear" w:color="auto" w:fill="FFFFFF"/>
        <w:spacing w:beforeAutospacing="0" w:afterAutospacing="0" w:line="580" w:lineRule="exact"/>
        <w:jc w:val="center"/>
        <w:rPr>
          <w:rFonts w:ascii="方正小标宋简体" w:eastAsia="方正小标宋简体"/>
          <w:sz w:val="44"/>
          <w:szCs w:val="44"/>
        </w:rPr>
      </w:pPr>
      <w:r w:rsidRPr="00DA321D">
        <w:rPr>
          <w:rFonts w:ascii="方正小标宋简体" w:eastAsia="方正小标宋简体" w:hint="eastAsia"/>
          <w:sz w:val="44"/>
          <w:szCs w:val="44"/>
        </w:rPr>
        <w:t>我国首款心血管AI-OCT大模型发布</w:t>
      </w:r>
    </w:p>
    <w:p w:rsidR="00C56129" w:rsidRPr="00C56129" w:rsidRDefault="00C56129" w:rsidP="00AE3889">
      <w:pPr>
        <w:pStyle w:val="a5"/>
        <w:shd w:val="clear" w:color="auto" w:fill="FFFFFF"/>
        <w:spacing w:beforeAutospacing="0" w:afterAutospacing="0" w:line="580" w:lineRule="exact"/>
        <w:jc w:val="center"/>
        <w:rPr>
          <w:rFonts w:ascii="仿宋_GB2312" w:eastAsia="仿宋_GB2312"/>
          <w:sz w:val="32"/>
          <w:szCs w:val="32"/>
        </w:rPr>
      </w:pPr>
      <w:r w:rsidRPr="00C56129">
        <w:rPr>
          <w:rFonts w:ascii="仿宋_GB2312" w:eastAsia="仿宋_GB2312" w:hint="eastAsia"/>
          <w:sz w:val="32"/>
          <w:szCs w:val="32"/>
        </w:rPr>
        <w:t>（2025-10-27）</w:t>
      </w:r>
    </w:p>
    <w:p w:rsidR="00C56129" w:rsidRPr="00C56129" w:rsidRDefault="00C56129"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科技日报讯 在近日举行的中华医学会第二十七次心血管年会上，我国首款心血管AI-OCT（光学相干断层成像）大模型——麒光AI-OCT大模型正式亮相。它融合AI大模型与先进影像技术，依托高质量心血管数据库，显著提升OCT影像的解析效率与精准度，大幅降低技术使用门槛，被业内视为实现精准血管介入治疗（PCI）手术的重要突破。</w:t>
      </w:r>
    </w:p>
    <w:p w:rsidR="00C56129" w:rsidRPr="00C56129" w:rsidRDefault="00C56129"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腔内影像技术，尤其是OCT，因具备10—20微米级超高分辨率，可清晰呈现血管内斑块性质、支架贴壁等细微结构，已成为心血管疾病的PCI手术中不可或缺的“光学活检”工具。然而其影像判读高度依赖术者经验，学习曲线漫长，限制了该技术在基层医院的普及。在这一领域，AI有望成为医生们的“诊疗伙伴”，但AI技术的专业度等问题制约着其进一步推广应用。</w:t>
      </w:r>
    </w:p>
    <w:p w:rsidR="00C56129" w:rsidRPr="00C56129" w:rsidRDefault="00C56129"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医疗AI的可靠性，根源在于数据的质量与合规性。”深圳大学特聘教授、深圳东壁科技数据有限责任公司（以下简称“东壁科技数据”）总经理吴登生说，“过去不少AI模型出现幻觉或误判，核心是训练数据杂乱或脱离临床实际。”</w:t>
      </w:r>
    </w:p>
    <w:p w:rsidR="00C56129" w:rsidRPr="00C56129" w:rsidRDefault="00C56129"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为解决这一问题，东壁科技数据构建了国内首个专业心血管语料库——东壁心血管语料库，系统整合全球129本顶级期刊、权威指南与临床数据，经严格校验形成高质量数据基座。2024年初，东壁科技数据与深圳市中科微光医疗器械技术有限公司合作，启动AI-OCT大模型的研发，将高质量数据与先进影像设备深度融合。</w:t>
      </w:r>
    </w:p>
    <w:p w:rsidR="00C56129" w:rsidRPr="00C56129" w:rsidRDefault="00C56129"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麒光AI-OCT大模型突破了多项技术难点。它不仅实现了对易损斑块、钙化分布、支架贴壁等关键特征的智能识别，还能实时调用相似病例与循证数据，自动生成结构化报告。“这套系统误诊率低于人类医生平均水平，且可实现秒级出结果。”深圳市中科微光医疗器械技术有限公司创始人朱锐说，“这极大降低了OCT的使用门槛。”</w:t>
      </w:r>
    </w:p>
    <w:p w:rsidR="00C56129" w:rsidRPr="00C56129" w:rsidRDefault="00C56129"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临床试验显示，AI-OCT系统在提升诊断一致性、缩短判读时间、辅助制定手术策略等方面表现突出。首都医科大学附属北京安贞医院教授吴小凡评价，AI-OCT实现了从“看图像”到“出方案”的跨越，真正帮助临床进入智能诊疗时代。</w:t>
      </w:r>
    </w:p>
    <w:p w:rsidR="00C56129" w:rsidRPr="00C56129" w:rsidRDefault="00C56129" w:rsidP="00AE3889">
      <w:pPr>
        <w:pStyle w:val="a5"/>
        <w:shd w:val="clear" w:color="auto" w:fill="FFFFFF"/>
        <w:spacing w:beforeAutospacing="0" w:afterAutospacing="0" w:line="580" w:lineRule="exact"/>
        <w:rPr>
          <w:rFonts w:ascii="仿宋_GB2312" w:eastAsia="仿宋_GB2312"/>
          <w:sz w:val="32"/>
          <w:szCs w:val="32"/>
        </w:rPr>
      </w:pPr>
      <w:r w:rsidRPr="00C56129">
        <w:rPr>
          <w:rFonts w:ascii="仿宋_GB2312" w:eastAsia="仿宋_GB2312" w:hint="eastAsia"/>
          <w:sz w:val="32"/>
          <w:szCs w:val="32"/>
        </w:rPr>
        <w:t xml:space="preserve">　　西安交通大学第一附属医院副院长、心血管内科主任袁祖贻说，AI-OCT能够帮助医生以更系统、更循证的方式管理冠心病，尤其是在复杂病变中提供关键见解。</w:t>
      </w:r>
    </w:p>
    <w:p w:rsidR="00DA321D" w:rsidRDefault="00C56129" w:rsidP="00AE3889">
      <w:pPr>
        <w:pStyle w:val="a5"/>
        <w:shd w:val="clear" w:color="auto" w:fill="FFFFFF"/>
        <w:spacing w:beforeAutospacing="0" w:afterAutospacing="0" w:line="600" w:lineRule="exact"/>
        <w:rPr>
          <w:rFonts w:ascii="仿宋_GB2312" w:eastAsia="仿宋_GB2312"/>
          <w:sz w:val="32"/>
          <w:szCs w:val="32"/>
        </w:rPr>
      </w:pPr>
      <w:r w:rsidRPr="00C56129">
        <w:rPr>
          <w:rFonts w:ascii="仿宋_GB2312" w:eastAsia="仿宋_GB2312" w:hint="eastAsia"/>
          <w:sz w:val="32"/>
          <w:szCs w:val="32"/>
        </w:rPr>
        <w:t xml:space="preserve">　　AI-OCT的价值，不仅在于技术突破，更在于促进医疗资源的普惠。“我们很早就意识到，基层医院诊断能力不足，而三甲医院医疗资源紧张。如何把顶尖术者的经验转化为普惠工具，是医疗平权的关键。”朱锐说，“我们的目标是把顶尖医院的经验和精准诊疗能力，通过AI传递至基层。”</w:t>
      </w:r>
    </w:p>
    <w:p w:rsidR="00C56129" w:rsidRPr="00C56129" w:rsidRDefault="00DA321D" w:rsidP="00AE3889">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C56129" w:rsidRPr="00C56129">
        <w:rPr>
          <w:rFonts w:ascii="仿宋_GB2312" w:eastAsia="仿宋_GB2312" w:hint="eastAsia"/>
          <w:sz w:val="32"/>
          <w:szCs w:val="32"/>
        </w:rPr>
        <w:t>（来源：科技日报）</w:t>
      </w:r>
    </w:p>
    <w:p w:rsidR="00C56129" w:rsidRPr="00C56129" w:rsidRDefault="00C56129" w:rsidP="00AE3889">
      <w:pPr>
        <w:pStyle w:val="a5"/>
        <w:shd w:val="clear" w:color="auto" w:fill="FFFFFF"/>
        <w:spacing w:beforeAutospacing="0" w:afterAutospacing="0" w:line="600" w:lineRule="exact"/>
        <w:rPr>
          <w:rFonts w:ascii="仿宋_GB2312" w:eastAsia="仿宋_GB2312"/>
          <w:sz w:val="32"/>
          <w:szCs w:val="32"/>
        </w:rPr>
      </w:pPr>
    </w:p>
    <w:p w:rsidR="00C56129" w:rsidRPr="00DA321D" w:rsidRDefault="00C56129" w:rsidP="00AE3889">
      <w:pPr>
        <w:pStyle w:val="a5"/>
        <w:shd w:val="clear" w:color="auto" w:fill="FFFFFF"/>
        <w:spacing w:beforeAutospacing="0" w:afterAutospacing="0" w:line="600" w:lineRule="exact"/>
        <w:jc w:val="center"/>
        <w:rPr>
          <w:rFonts w:ascii="方正小标宋简体" w:eastAsia="方正小标宋简体"/>
          <w:sz w:val="44"/>
          <w:szCs w:val="44"/>
        </w:rPr>
      </w:pPr>
      <w:r w:rsidRPr="00DA321D">
        <w:rPr>
          <w:rFonts w:ascii="方正小标宋简体" w:eastAsia="方正小标宋简体" w:hint="eastAsia"/>
          <w:sz w:val="44"/>
          <w:szCs w:val="44"/>
        </w:rPr>
        <w:t>AI工具能精准预测交通事故风险</w:t>
      </w:r>
    </w:p>
    <w:p w:rsidR="00C56129" w:rsidRPr="00C56129" w:rsidRDefault="00C56129" w:rsidP="00AE3889">
      <w:pPr>
        <w:pStyle w:val="a5"/>
        <w:shd w:val="clear" w:color="auto" w:fill="FFFFFF"/>
        <w:spacing w:beforeAutospacing="0" w:afterAutospacing="0" w:line="600" w:lineRule="exact"/>
        <w:jc w:val="center"/>
        <w:rPr>
          <w:rFonts w:ascii="仿宋_GB2312" w:eastAsia="仿宋_GB2312"/>
          <w:sz w:val="32"/>
          <w:szCs w:val="32"/>
        </w:rPr>
      </w:pPr>
      <w:r w:rsidRPr="00C56129">
        <w:rPr>
          <w:rFonts w:ascii="仿宋_GB2312" w:eastAsia="仿宋_GB2312" w:hint="eastAsia"/>
          <w:sz w:val="32"/>
          <w:szCs w:val="32"/>
        </w:rPr>
        <w:t>（2025-10-27）</w:t>
      </w:r>
    </w:p>
    <w:p w:rsidR="00C56129" w:rsidRPr="00C56129" w:rsidRDefault="00C56129" w:rsidP="00AE3889">
      <w:pPr>
        <w:pStyle w:val="a5"/>
        <w:shd w:val="clear" w:color="auto" w:fill="FFFFFF"/>
        <w:spacing w:beforeAutospacing="0" w:afterAutospacing="0" w:line="600" w:lineRule="exact"/>
        <w:rPr>
          <w:rFonts w:ascii="仿宋_GB2312" w:eastAsia="仿宋_GB2312"/>
          <w:sz w:val="32"/>
          <w:szCs w:val="32"/>
        </w:rPr>
      </w:pPr>
      <w:r w:rsidRPr="00C56129">
        <w:rPr>
          <w:rFonts w:ascii="仿宋_GB2312" w:eastAsia="仿宋_GB2312" w:hint="eastAsia"/>
          <w:sz w:val="32"/>
          <w:szCs w:val="32"/>
        </w:rPr>
        <w:t xml:space="preserve">　　科技日报讯  美国约翰斯·霍普金斯大学研究团队研发出一款名为“交通安全副驾”的生成式人工智能工具，能够精准预测交通事故风险。相关研究成果发表于最新一期《自然·通讯》杂志。</w:t>
      </w:r>
    </w:p>
    <w:p w:rsidR="00C56129" w:rsidRPr="00C56129" w:rsidRDefault="00C56129" w:rsidP="00AE3889">
      <w:pPr>
        <w:pStyle w:val="a5"/>
        <w:shd w:val="clear" w:color="auto" w:fill="FFFFFF"/>
        <w:spacing w:beforeAutospacing="0" w:afterAutospacing="0" w:line="600" w:lineRule="exact"/>
        <w:rPr>
          <w:rFonts w:ascii="仿宋_GB2312" w:eastAsia="仿宋_GB2312"/>
          <w:sz w:val="32"/>
          <w:szCs w:val="32"/>
        </w:rPr>
      </w:pPr>
      <w:r w:rsidRPr="00C56129">
        <w:rPr>
          <w:rFonts w:ascii="仿宋_GB2312" w:eastAsia="仿宋_GB2312" w:hint="eastAsia"/>
          <w:sz w:val="32"/>
          <w:szCs w:val="32"/>
        </w:rPr>
        <w:t xml:space="preserve">　　交通事故的发生往往交织着天气、交通流量、道路设计及驾驶行为等多重复杂因素。这款工具通过大语言模型技术，解析了66000余起交通事故数据，包括道路状况、血液酒精浓度数值、卫星与实地影像等，从而实现对个体及复合风险因素的智能研判。</w:t>
      </w:r>
    </w:p>
    <w:p w:rsidR="00C56129" w:rsidRPr="00C56129" w:rsidRDefault="00C56129" w:rsidP="00AE3889">
      <w:pPr>
        <w:pStyle w:val="a5"/>
        <w:shd w:val="clear" w:color="auto" w:fill="FFFFFF"/>
        <w:spacing w:beforeAutospacing="0" w:afterAutospacing="0" w:line="600" w:lineRule="exact"/>
        <w:rPr>
          <w:rFonts w:ascii="仿宋_GB2312" w:eastAsia="仿宋_GB2312"/>
          <w:sz w:val="32"/>
          <w:szCs w:val="32"/>
        </w:rPr>
      </w:pPr>
      <w:r w:rsidRPr="00C56129">
        <w:rPr>
          <w:rFonts w:ascii="仿宋_GB2312" w:eastAsia="仿宋_GB2312" w:hint="eastAsia"/>
          <w:sz w:val="32"/>
          <w:szCs w:val="32"/>
        </w:rPr>
        <w:t xml:space="preserve">　　团队表示，该工具不仅能提供预测，还会同步给出“置信度评分”，直观呈现预测结果的可靠程度。这一特性有效破解了人工智能（AI）决策如同“黑匣子”的难题，为高风险领域的AI应用扫除了关键障碍。</w:t>
      </w:r>
    </w:p>
    <w:p w:rsidR="00C56129" w:rsidRPr="00C56129" w:rsidRDefault="00C56129" w:rsidP="00AE3889">
      <w:pPr>
        <w:pStyle w:val="a5"/>
        <w:shd w:val="clear" w:color="auto" w:fill="FFFFFF"/>
        <w:spacing w:beforeAutospacing="0" w:afterAutospacing="0" w:line="600" w:lineRule="exact"/>
        <w:rPr>
          <w:rFonts w:ascii="仿宋_GB2312" w:eastAsia="仿宋_GB2312"/>
          <w:sz w:val="32"/>
          <w:szCs w:val="32"/>
        </w:rPr>
      </w:pPr>
      <w:r w:rsidRPr="00C56129">
        <w:rPr>
          <w:rFonts w:ascii="仿宋_GB2312" w:eastAsia="仿宋_GB2312" w:hint="eastAsia"/>
          <w:sz w:val="32"/>
          <w:szCs w:val="32"/>
        </w:rPr>
        <w:t xml:space="preserve">　　数据显示，美国马里兰州高速公路死亡人数从2013年的466人攀升至2023年的621人。模型分析显示，酒驾与超速行驶引发的事故量，是其他因素的3倍之多。</w:t>
      </w:r>
    </w:p>
    <w:p w:rsidR="00DA321D" w:rsidRDefault="00C56129" w:rsidP="00AE3889">
      <w:pPr>
        <w:pStyle w:val="a5"/>
        <w:shd w:val="clear" w:color="auto" w:fill="FFFFFF"/>
        <w:spacing w:beforeAutospacing="0" w:afterAutospacing="0" w:line="600" w:lineRule="exact"/>
        <w:rPr>
          <w:rFonts w:ascii="仿宋_GB2312" w:eastAsia="仿宋_GB2312"/>
          <w:sz w:val="32"/>
          <w:szCs w:val="32"/>
        </w:rPr>
      </w:pPr>
      <w:r w:rsidRPr="00C56129">
        <w:rPr>
          <w:rFonts w:ascii="仿宋_GB2312" w:eastAsia="仿宋_GB2312" w:hint="eastAsia"/>
          <w:sz w:val="32"/>
          <w:szCs w:val="32"/>
        </w:rPr>
        <w:t xml:space="preserve">　　与普遍采用的仅能基于历史数据进行分析的机器学习技术不同，这款工具拥有真正的预测能力。即使面对训练样本中未出现过的新情况，它也能生成准确预警。更值得期待的是，该工具可通过补充数据持续优化预测模型，灵活适配不同地区的交通治理需求。</w:t>
      </w:r>
    </w:p>
    <w:p w:rsidR="00C56129" w:rsidRPr="00C56129" w:rsidRDefault="00DA321D" w:rsidP="00AE3889">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C56129" w:rsidRPr="00C56129">
        <w:rPr>
          <w:rFonts w:ascii="仿宋_GB2312" w:eastAsia="仿宋_GB2312" w:hint="eastAsia"/>
          <w:sz w:val="32"/>
          <w:szCs w:val="32"/>
        </w:rPr>
        <w:t>（来源：科技日报）</w:t>
      </w:r>
    </w:p>
    <w:p w:rsidR="00C56129" w:rsidRPr="00C56129" w:rsidRDefault="00C56129" w:rsidP="00AE3889">
      <w:pPr>
        <w:pStyle w:val="a5"/>
        <w:shd w:val="clear" w:color="auto" w:fill="FFFFFF"/>
        <w:spacing w:beforeAutospacing="0" w:afterAutospacing="0" w:line="600" w:lineRule="exact"/>
        <w:rPr>
          <w:rFonts w:ascii="仿宋_GB2312" w:eastAsia="仿宋_GB2312"/>
          <w:sz w:val="32"/>
          <w:szCs w:val="32"/>
        </w:rPr>
      </w:pPr>
    </w:p>
    <w:p w:rsidR="00C56129" w:rsidRPr="00DA321D" w:rsidRDefault="00C56129" w:rsidP="00AE3889">
      <w:pPr>
        <w:pStyle w:val="a5"/>
        <w:shd w:val="clear" w:color="auto" w:fill="FFFFFF"/>
        <w:spacing w:beforeAutospacing="0" w:afterAutospacing="0" w:line="600" w:lineRule="exact"/>
        <w:jc w:val="center"/>
        <w:rPr>
          <w:rFonts w:ascii="方正小标宋简体" w:eastAsia="方正小标宋简体"/>
          <w:sz w:val="44"/>
          <w:szCs w:val="44"/>
        </w:rPr>
      </w:pPr>
      <w:r w:rsidRPr="00DA321D">
        <w:rPr>
          <w:rFonts w:ascii="方正小标宋简体" w:eastAsia="方正小标宋简体" w:hint="eastAsia"/>
          <w:sz w:val="44"/>
          <w:szCs w:val="44"/>
        </w:rPr>
        <w:t>日美拟推进七大尖端科技领域合作</w:t>
      </w:r>
    </w:p>
    <w:p w:rsidR="00C56129" w:rsidRPr="00C56129" w:rsidRDefault="00C56129" w:rsidP="00AE3889">
      <w:pPr>
        <w:pStyle w:val="a5"/>
        <w:shd w:val="clear" w:color="auto" w:fill="FFFFFF"/>
        <w:spacing w:beforeAutospacing="0" w:afterAutospacing="0" w:line="600" w:lineRule="exact"/>
        <w:jc w:val="center"/>
        <w:rPr>
          <w:rFonts w:ascii="仿宋_GB2312" w:eastAsia="仿宋_GB2312"/>
          <w:sz w:val="32"/>
          <w:szCs w:val="32"/>
        </w:rPr>
      </w:pPr>
      <w:r w:rsidRPr="00C56129">
        <w:rPr>
          <w:rFonts w:ascii="仿宋_GB2312" w:eastAsia="仿宋_GB2312" w:hint="eastAsia"/>
          <w:sz w:val="32"/>
          <w:szCs w:val="32"/>
        </w:rPr>
        <w:t>（2025-10-28）</w:t>
      </w:r>
    </w:p>
    <w:p w:rsidR="00C56129" w:rsidRPr="00C56129" w:rsidRDefault="00C56129" w:rsidP="00AE3889">
      <w:pPr>
        <w:pStyle w:val="a5"/>
        <w:shd w:val="clear" w:color="auto" w:fill="FFFFFF"/>
        <w:spacing w:beforeAutospacing="0" w:afterAutospacing="0" w:line="600" w:lineRule="exact"/>
        <w:rPr>
          <w:rFonts w:ascii="仿宋_GB2312" w:eastAsia="仿宋_GB2312"/>
          <w:sz w:val="32"/>
          <w:szCs w:val="32"/>
        </w:rPr>
      </w:pPr>
      <w:r w:rsidRPr="00C56129">
        <w:rPr>
          <w:rFonts w:ascii="仿宋_GB2312" w:eastAsia="仿宋_GB2312" w:hint="eastAsia"/>
          <w:sz w:val="32"/>
          <w:szCs w:val="32"/>
        </w:rPr>
        <w:t xml:space="preserve">    参考消息网10月28日报道  据《日本经济新闻》10月25日报道，日美两国政府将就在七大领域开展科技合作达成一致，人工智能(AI)及下一代通信标准等包括在内。双方将致力于联合研发和制定国际标准，以期在新兴国家推广可靠的AI基础设施与通信网络。两国部长级官员或将签署“关于技术繁荣协议的日美合作备忘录”。备忘录中明确写道，两国将共同构建“创新的新黄金时代”。</w:t>
      </w:r>
    </w:p>
    <w:p w:rsidR="00C56129" w:rsidRPr="00C56129" w:rsidRDefault="00C56129" w:rsidP="00AE3889">
      <w:pPr>
        <w:pStyle w:val="a5"/>
        <w:shd w:val="clear" w:color="auto" w:fill="FFFFFF"/>
        <w:spacing w:beforeAutospacing="0" w:afterAutospacing="0" w:line="600" w:lineRule="exact"/>
        <w:rPr>
          <w:rFonts w:ascii="仿宋_GB2312" w:eastAsia="仿宋_GB2312"/>
          <w:sz w:val="32"/>
          <w:szCs w:val="32"/>
        </w:rPr>
      </w:pPr>
      <w:r w:rsidRPr="00C56129">
        <w:rPr>
          <w:rFonts w:ascii="仿宋_GB2312" w:eastAsia="仿宋_GB2312" w:hint="eastAsia"/>
          <w:sz w:val="32"/>
          <w:szCs w:val="32"/>
        </w:rPr>
        <w:t xml:space="preserve">    具体而言，双方合作领域包括AI、研究信息保密、下一代通信标准“后5G/6G”、药品及生物供应链、量子技术、核聚变以及太空。今年2月，日美首脑会谈就重要技术合作达成共识，两国今后将采取具体措施逐一落实相关方针。</w:t>
      </w:r>
    </w:p>
    <w:p w:rsidR="00C56129" w:rsidRPr="00C56129" w:rsidRDefault="00C56129" w:rsidP="00C56129">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AI是主要内容之一，备忘录中将写明“促进日美AI基础设施、硬件、模型、软件、应用程序出口”。包括数据中心和超级计算机在内，AI研发所必需的基础设备也在其中。双方旨在通过主导技术开发和国际标准制定，推动普及安全可靠的AI。</w:t>
      </w:r>
    </w:p>
    <w:p w:rsidR="00C56129" w:rsidRPr="00C56129" w:rsidRDefault="00C56129" w:rsidP="00C56129">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日本政府定于在2025年内制订推进AI研发与应用的基本计划。该计划拟明确支持利用高质量数据开发国产AI，并协助其拓展至全球南方等海外市场。</w:t>
      </w:r>
    </w:p>
    <w:p w:rsidR="00C56129" w:rsidRPr="00C56129" w:rsidRDefault="00C56129" w:rsidP="00C56129">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美国波士顿咨询集团在2024年针对82家年销售额超过5亿美元日本企业的高管进行的调查显示，约一半企业在AI开发领域的投资额超过2500万美元。日美合作有望进一步激发投资活力并提升国际竞争力。</w:t>
      </w:r>
    </w:p>
    <w:p w:rsidR="00DA321D" w:rsidRDefault="00C56129" w:rsidP="00C56129">
      <w:pPr>
        <w:pStyle w:val="a5"/>
        <w:shd w:val="clear" w:color="auto" w:fill="FFFFFF"/>
        <w:spacing w:beforeAutospacing="0" w:afterAutospacing="0"/>
        <w:rPr>
          <w:rFonts w:ascii="仿宋_GB2312" w:eastAsia="仿宋_GB2312"/>
          <w:sz w:val="32"/>
          <w:szCs w:val="32"/>
        </w:rPr>
      </w:pPr>
      <w:r w:rsidRPr="00C56129">
        <w:rPr>
          <w:rFonts w:ascii="仿宋_GB2312" w:eastAsia="仿宋_GB2312" w:hint="eastAsia"/>
          <w:sz w:val="32"/>
          <w:szCs w:val="32"/>
        </w:rPr>
        <w:t xml:space="preserve">    此外，日美两国政府还将基于备忘录，共同主导推进研发“后5G/6G”以及制定国际标准。在日本以21世纪30年代实现发电示范为目标的核聚变、量子技术和太空领域，双方也将推进人才培养和联合研究。双方还将通过推进产官学协作，共同确保药品供应链稳定。</w:t>
      </w:r>
    </w:p>
    <w:p w:rsidR="00C56129" w:rsidRPr="00C56129" w:rsidRDefault="00DA321D" w:rsidP="00C56129">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C56129" w:rsidRPr="00C56129">
        <w:rPr>
          <w:rFonts w:ascii="仿宋_GB2312" w:eastAsia="仿宋_GB2312" w:hint="eastAsia"/>
          <w:sz w:val="32"/>
          <w:szCs w:val="32"/>
        </w:rPr>
        <w:t>（来源：参考消息网）</w:t>
      </w:r>
    </w:p>
    <w:p w:rsidR="00C56129" w:rsidRDefault="00C56129" w:rsidP="00C56129">
      <w:pPr>
        <w:pStyle w:val="a5"/>
        <w:shd w:val="clear" w:color="auto" w:fill="FFFFFF"/>
        <w:spacing w:beforeAutospacing="0" w:afterAutospacing="0"/>
        <w:rPr>
          <w:rFonts w:ascii="仿宋_GB2312" w:eastAsia="仿宋_GB2312"/>
          <w:sz w:val="32"/>
          <w:szCs w:val="32"/>
        </w:rPr>
      </w:pPr>
    </w:p>
    <w:p w:rsidR="00C56129" w:rsidRDefault="00C56129" w:rsidP="00C56129">
      <w:pPr>
        <w:pStyle w:val="a5"/>
        <w:shd w:val="clear" w:color="auto" w:fill="FFFFFF"/>
        <w:spacing w:beforeAutospacing="0" w:afterAutospacing="0"/>
        <w:rPr>
          <w:rFonts w:ascii="仿宋_GB2312" w:eastAsia="仿宋_GB2312"/>
          <w:sz w:val="32"/>
          <w:szCs w:val="32"/>
        </w:rPr>
      </w:pPr>
    </w:p>
    <w:p w:rsidR="00C56129" w:rsidRDefault="00C56129" w:rsidP="00C56129">
      <w:pPr>
        <w:pStyle w:val="a5"/>
        <w:shd w:val="clear" w:color="auto" w:fill="FFFFFF"/>
        <w:spacing w:beforeAutospacing="0" w:afterAutospacing="0"/>
        <w:rPr>
          <w:rFonts w:ascii="仿宋_GB2312" w:eastAsia="仿宋_GB2312"/>
          <w:sz w:val="32"/>
          <w:szCs w:val="32"/>
        </w:rPr>
      </w:pPr>
    </w:p>
    <w:p w:rsidR="00290E1A" w:rsidRDefault="00290E1A" w:rsidP="00C56129">
      <w:pPr>
        <w:pStyle w:val="a5"/>
        <w:shd w:val="clear" w:color="auto" w:fill="FFFFFF"/>
        <w:spacing w:beforeAutospacing="0" w:afterAutospacing="0"/>
        <w:rPr>
          <w:rFonts w:ascii="仿宋_GB2312" w:eastAsia="仿宋_GB2312"/>
          <w:sz w:val="32"/>
          <w:szCs w:val="32"/>
        </w:rPr>
      </w:pPr>
    </w:p>
    <w:p w:rsidR="00290E1A" w:rsidRDefault="00290E1A" w:rsidP="00C56129">
      <w:pPr>
        <w:pStyle w:val="a5"/>
        <w:shd w:val="clear" w:color="auto" w:fill="FFFFFF"/>
        <w:spacing w:beforeAutospacing="0" w:afterAutospacing="0"/>
        <w:rPr>
          <w:rFonts w:ascii="仿宋_GB2312" w:eastAsia="仿宋_GB2312"/>
          <w:sz w:val="32"/>
          <w:szCs w:val="32"/>
        </w:rPr>
      </w:pPr>
    </w:p>
    <w:p w:rsidR="00290E1A" w:rsidRDefault="00290E1A" w:rsidP="00C56129">
      <w:pPr>
        <w:pStyle w:val="a5"/>
        <w:shd w:val="clear" w:color="auto" w:fill="FFFFFF"/>
        <w:spacing w:beforeAutospacing="0" w:afterAutospacing="0"/>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357430">
        <w:rPr>
          <w:rFonts w:ascii="仿宋_GB2312" w:eastAsia="仿宋_GB2312" w:hint="eastAsia"/>
          <w:sz w:val="32"/>
          <w:szCs w:val="32"/>
        </w:rPr>
        <w:t>李立国</w:t>
      </w:r>
      <w:r>
        <w:rPr>
          <w:rFonts w:ascii="仿宋_GB2312" w:eastAsia="仿宋_GB2312" w:hint="eastAsia"/>
          <w:sz w:val="32"/>
          <w:szCs w:val="32"/>
        </w:rPr>
        <w:t xml:space="preserve">          审核：杨海霞         编辑：陈隆强</w:t>
      </w:r>
    </w:p>
    <w:p w:rsidR="0057220B" w:rsidRDefault="009A18E8" w:rsidP="0057220B">
      <w:pPr>
        <w:pStyle w:val="a5"/>
        <w:shd w:val="clear" w:color="auto" w:fill="FFFFFF"/>
        <w:spacing w:beforeAutospacing="0" w:afterAutospacing="0" w:line="520" w:lineRule="exact"/>
        <w:jc w:val="both"/>
      </w:pPr>
      <w:r w:rsidRPr="009A18E8">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0" w:name="_GoBack"/>
      <w:bookmarkEnd w:id="0"/>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46F" w:rsidRDefault="0032146F">
      <w:pPr>
        <w:spacing w:line="240" w:lineRule="auto"/>
      </w:pPr>
      <w:r>
        <w:separator/>
      </w:r>
    </w:p>
  </w:endnote>
  <w:endnote w:type="continuationSeparator" w:id="0">
    <w:p w:rsidR="0032146F" w:rsidRDefault="003214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9A18E8">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9A18E8">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32146F">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9A18E8">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46F" w:rsidRDefault="0032146F">
      <w:pPr>
        <w:spacing w:line="240" w:lineRule="auto"/>
      </w:pPr>
      <w:r>
        <w:separator/>
      </w:r>
    </w:p>
  </w:footnote>
  <w:footnote w:type="continuationSeparator" w:id="0">
    <w:p w:rsidR="0032146F" w:rsidRDefault="0032146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68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E4A"/>
    <w:rsid w:val="00016B62"/>
    <w:rsid w:val="0002306D"/>
    <w:rsid w:val="00037104"/>
    <w:rsid w:val="000401FA"/>
    <w:rsid w:val="00043996"/>
    <w:rsid w:val="00043A2A"/>
    <w:rsid w:val="00043B69"/>
    <w:rsid w:val="00050F62"/>
    <w:rsid w:val="00052BDA"/>
    <w:rsid w:val="0005396D"/>
    <w:rsid w:val="00055623"/>
    <w:rsid w:val="00061FF9"/>
    <w:rsid w:val="00062C8B"/>
    <w:rsid w:val="00064BAE"/>
    <w:rsid w:val="00066A98"/>
    <w:rsid w:val="0006709A"/>
    <w:rsid w:val="000677D0"/>
    <w:rsid w:val="000700F8"/>
    <w:rsid w:val="00071C65"/>
    <w:rsid w:val="00073544"/>
    <w:rsid w:val="00075852"/>
    <w:rsid w:val="00076573"/>
    <w:rsid w:val="00076A31"/>
    <w:rsid w:val="00080018"/>
    <w:rsid w:val="00080D27"/>
    <w:rsid w:val="00085BF9"/>
    <w:rsid w:val="000876BF"/>
    <w:rsid w:val="0009080F"/>
    <w:rsid w:val="00093009"/>
    <w:rsid w:val="0009686E"/>
    <w:rsid w:val="000A1E9B"/>
    <w:rsid w:val="000B0FD9"/>
    <w:rsid w:val="000B60E7"/>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136FA"/>
    <w:rsid w:val="00121BFA"/>
    <w:rsid w:val="00123624"/>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5019"/>
    <w:rsid w:val="001A6629"/>
    <w:rsid w:val="001B3870"/>
    <w:rsid w:val="001C23E0"/>
    <w:rsid w:val="001C3C77"/>
    <w:rsid w:val="001C4CDF"/>
    <w:rsid w:val="001C6608"/>
    <w:rsid w:val="001C79A6"/>
    <w:rsid w:val="001D05E7"/>
    <w:rsid w:val="001D1CF8"/>
    <w:rsid w:val="001D41B8"/>
    <w:rsid w:val="001D41E5"/>
    <w:rsid w:val="001D4C18"/>
    <w:rsid w:val="001D651C"/>
    <w:rsid w:val="001E0328"/>
    <w:rsid w:val="001E41AA"/>
    <w:rsid w:val="001E75BE"/>
    <w:rsid w:val="001F4C85"/>
    <w:rsid w:val="001F4E41"/>
    <w:rsid w:val="001F5D88"/>
    <w:rsid w:val="001F6DA4"/>
    <w:rsid w:val="001F6E3C"/>
    <w:rsid w:val="00200914"/>
    <w:rsid w:val="00201B6D"/>
    <w:rsid w:val="002038F0"/>
    <w:rsid w:val="00204C31"/>
    <w:rsid w:val="002119E0"/>
    <w:rsid w:val="00215046"/>
    <w:rsid w:val="00221623"/>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0E1A"/>
    <w:rsid w:val="00291975"/>
    <w:rsid w:val="00291BC4"/>
    <w:rsid w:val="002950BB"/>
    <w:rsid w:val="002A220E"/>
    <w:rsid w:val="002B0641"/>
    <w:rsid w:val="002C3041"/>
    <w:rsid w:val="002C31B4"/>
    <w:rsid w:val="002C31B8"/>
    <w:rsid w:val="002C6F76"/>
    <w:rsid w:val="002C7F24"/>
    <w:rsid w:val="002D38EB"/>
    <w:rsid w:val="002D680A"/>
    <w:rsid w:val="002E003E"/>
    <w:rsid w:val="002E05C7"/>
    <w:rsid w:val="002E3AF5"/>
    <w:rsid w:val="002F1235"/>
    <w:rsid w:val="002F1BB9"/>
    <w:rsid w:val="002F2F16"/>
    <w:rsid w:val="00302AC0"/>
    <w:rsid w:val="00305D6C"/>
    <w:rsid w:val="003104A6"/>
    <w:rsid w:val="00312AB4"/>
    <w:rsid w:val="0031431E"/>
    <w:rsid w:val="00315114"/>
    <w:rsid w:val="0032146F"/>
    <w:rsid w:val="00323A42"/>
    <w:rsid w:val="00327328"/>
    <w:rsid w:val="00334A0B"/>
    <w:rsid w:val="00336299"/>
    <w:rsid w:val="00336B39"/>
    <w:rsid w:val="00340564"/>
    <w:rsid w:val="00341C4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72C4"/>
    <w:rsid w:val="00396374"/>
    <w:rsid w:val="0039747D"/>
    <w:rsid w:val="00397C50"/>
    <w:rsid w:val="003B0C8F"/>
    <w:rsid w:val="003B13B3"/>
    <w:rsid w:val="003B2A16"/>
    <w:rsid w:val="003B3369"/>
    <w:rsid w:val="003B7D1A"/>
    <w:rsid w:val="003C1327"/>
    <w:rsid w:val="003C1347"/>
    <w:rsid w:val="003C1621"/>
    <w:rsid w:val="003C7A29"/>
    <w:rsid w:val="003D264C"/>
    <w:rsid w:val="003D3B10"/>
    <w:rsid w:val="003D4D4C"/>
    <w:rsid w:val="003D5B3B"/>
    <w:rsid w:val="003E05F5"/>
    <w:rsid w:val="003E1F41"/>
    <w:rsid w:val="003E526D"/>
    <w:rsid w:val="003F1229"/>
    <w:rsid w:val="003F438F"/>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405B7"/>
    <w:rsid w:val="00440BD5"/>
    <w:rsid w:val="00443136"/>
    <w:rsid w:val="00443D84"/>
    <w:rsid w:val="00447157"/>
    <w:rsid w:val="00447E10"/>
    <w:rsid w:val="00452899"/>
    <w:rsid w:val="0045464B"/>
    <w:rsid w:val="0046088F"/>
    <w:rsid w:val="00471706"/>
    <w:rsid w:val="00472911"/>
    <w:rsid w:val="00474A1E"/>
    <w:rsid w:val="004759ED"/>
    <w:rsid w:val="00480286"/>
    <w:rsid w:val="0048348E"/>
    <w:rsid w:val="00490E94"/>
    <w:rsid w:val="00493163"/>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1233F"/>
    <w:rsid w:val="00515974"/>
    <w:rsid w:val="00515F33"/>
    <w:rsid w:val="00524BB8"/>
    <w:rsid w:val="00527C18"/>
    <w:rsid w:val="00533A46"/>
    <w:rsid w:val="00534F83"/>
    <w:rsid w:val="00537D89"/>
    <w:rsid w:val="005411D3"/>
    <w:rsid w:val="005422E6"/>
    <w:rsid w:val="00542D33"/>
    <w:rsid w:val="00543725"/>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316A"/>
    <w:rsid w:val="00597BB5"/>
    <w:rsid w:val="005A1A05"/>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7CD4"/>
    <w:rsid w:val="006D28BF"/>
    <w:rsid w:val="006D49FB"/>
    <w:rsid w:val="006D6196"/>
    <w:rsid w:val="006D6460"/>
    <w:rsid w:val="006E0268"/>
    <w:rsid w:val="006E2342"/>
    <w:rsid w:val="006E5014"/>
    <w:rsid w:val="006F0AFE"/>
    <w:rsid w:val="006F720A"/>
    <w:rsid w:val="007060E9"/>
    <w:rsid w:val="00706449"/>
    <w:rsid w:val="00706F8E"/>
    <w:rsid w:val="007153C2"/>
    <w:rsid w:val="0072260A"/>
    <w:rsid w:val="00726BEE"/>
    <w:rsid w:val="00730D4A"/>
    <w:rsid w:val="00732813"/>
    <w:rsid w:val="0073614B"/>
    <w:rsid w:val="00742215"/>
    <w:rsid w:val="007527CE"/>
    <w:rsid w:val="0075407B"/>
    <w:rsid w:val="00755528"/>
    <w:rsid w:val="00756446"/>
    <w:rsid w:val="00763787"/>
    <w:rsid w:val="00763EFB"/>
    <w:rsid w:val="00770A25"/>
    <w:rsid w:val="00770C16"/>
    <w:rsid w:val="00774302"/>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3BE4"/>
    <w:rsid w:val="00824796"/>
    <w:rsid w:val="00831558"/>
    <w:rsid w:val="00834057"/>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C5935"/>
    <w:rsid w:val="008E2E74"/>
    <w:rsid w:val="008E5D3E"/>
    <w:rsid w:val="008F2B18"/>
    <w:rsid w:val="008F4A4D"/>
    <w:rsid w:val="00902033"/>
    <w:rsid w:val="0090716B"/>
    <w:rsid w:val="00917AF3"/>
    <w:rsid w:val="00920E2C"/>
    <w:rsid w:val="0092256C"/>
    <w:rsid w:val="00924DF2"/>
    <w:rsid w:val="00926E16"/>
    <w:rsid w:val="0093325A"/>
    <w:rsid w:val="00935017"/>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A010C"/>
    <w:rsid w:val="009A18E8"/>
    <w:rsid w:val="009A2F7C"/>
    <w:rsid w:val="009A4E45"/>
    <w:rsid w:val="009A4F3D"/>
    <w:rsid w:val="009A538D"/>
    <w:rsid w:val="009A6BB8"/>
    <w:rsid w:val="009A7E14"/>
    <w:rsid w:val="009B22AF"/>
    <w:rsid w:val="009B30F9"/>
    <w:rsid w:val="009B4690"/>
    <w:rsid w:val="009B64EB"/>
    <w:rsid w:val="009B6884"/>
    <w:rsid w:val="009B7840"/>
    <w:rsid w:val="009C0365"/>
    <w:rsid w:val="009C0395"/>
    <w:rsid w:val="009C0525"/>
    <w:rsid w:val="009C31A6"/>
    <w:rsid w:val="009C3896"/>
    <w:rsid w:val="009C5ADD"/>
    <w:rsid w:val="009E0924"/>
    <w:rsid w:val="009E2166"/>
    <w:rsid w:val="009E2C0B"/>
    <w:rsid w:val="009E4F86"/>
    <w:rsid w:val="009E730C"/>
    <w:rsid w:val="009E7C7D"/>
    <w:rsid w:val="009E7DF2"/>
    <w:rsid w:val="009F0380"/>
    <w:rsid w:val="009F782B"/>
    <w:rsid w:val="00A01DD6"/>
    <w:rsid w:val="00A05437"/>
    <w:rsid w:val="00A073ED"/>
    <w:rsid w:val="00A12480"/>
    <w:rsid w:val="00A15DEF"/>
    <w:rsid w:val="00A1728A"/>
    <w:rsid w:val="00A2057B"/>
    <w:rsid w:val="00A205FE"/>
    <w:rsid w:val="00A2119D"/>
    <w:rsid w:val="00A24108"/>
    <w:rsid w:val="00A31663"/>
    <w:rsid w:val="00A31EEA"/>
    <w:rsid w:val="00A4181B"/>
    <w:rsid w:val="00A4314B"/>
    <w:rsid w:val="00A52066"/>
    <w:rsid w:val="00A526FA"/>
    <w:rsid w:val="00A52B7F"/>
    <w:rsid w:val="00A543A3"/>
    <w:rsid w:val="00A549C9"/>
    <w:rsid w:val="00A55857"/>
    <w:rsid w:val="00A649C8"/>
    <w:rsid w:val="00A653FA"/>
    <w:rsid w:val="00A7724E"/>
    <w:rsid w:val="00A772F0"/>
    <w:rsid w:val="00A819BC"/>
    <w:rsid w:val="00A856A4"/>
    <w:rsid w:val="00A87CB9"/>
    <w:rsid w:val="00A93C8F"/>
    <w:rsid w:val="00A94090"/>
    <w:rsid w:val="00A94432"/>
    <w:rsid w:val="00A95F3B"/>
    <w:rsid w:val="00A97748"/>
    <w:rsid w:val="00AA5AD9"/>
    <w:rsid w:val="00AA64F3"/>
    <w:rsid w:val="00AB2B50"/>
    <w:rsid w:val="00AB3FD4"/>
    <w:rsid w:val="00AB40AB"/>
    <w:rsid w:val="00AC0A42"/>
    <w:rsid w:val="00AC18F8"/>
    <w:rsid w:val="00AC35AA"/>
    <w:rsid w:val="00AC35AB"/>
    <w:rsid w:val="00AC4516"/>
    <w:rsid w:val="00AC73DE"/>
    <w:rsid w:val="00AD2C48"/>
    <w:rsid w:val="00AD3017"/>
    <w:rsid w:val="00AD3346"/>
    <w:rsid w:val="00AD4177"/>
    <w:rsid w:val="00AD5B5A"/>
    <w:rsid w:val="00AD70C7"/>
    <w:rsid w:val="00AD7FEF"/>
    <w:rsid w:val="00AE1A98"/>
    <w:rsid w:val="00AE3889"/>
    <w:rsid w:val="00AE4C21"/>
    <w:rsid w:val="00AE7EA4"/>
    <w:rsid w:val="00AF116A"/>
    <w:rsid w:val="00AF138C"/>
    <w:rsid w:val="00B052CE"/>
    <w:rsid w:val="00B220F5"/>
    <w:rsid w:val="00B24BDE"/>
    <w:rsid w:val="00B2770C"/>
    <w:rsid w:val="00B30E44"/>
    <w:rsid w:val="00B40B9A"/>
    <w:rsid w:val="00B4194E"/>
    <w:rsid w:val="00B41DDA"/>
    <w:rsid w:val="00B4521B"/>
    <w:rsid w:val="00B46F1F"/>
    <w:rsid w:val="00B47746"/>
    <w:rsid w:val="00B523FB"/>
    <w:rsid w:val="00B52C8B"/>
    <w:rsid w:val="00B5320C"/>
    <w:rsid w:val="00B55DA6"/>
    <w:rsid w:val="00B56109"/>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0CD4"/>
    <w:rsid w:val="00BC3509"/>
    <w:rsid w:val="00BD0D71"/>
    <w:rsid w:val="00BD2F40"/>
    <w:rsid w:val="00BD34A4"/>
    <w:rsid w:val="00BD4B98"/>
    <w:rsid w:val="00BD5CAE"/>
    <w:rsid w:val="00BE0C47"/>
    <w:rsid w:val="00BE173F"/>
    <w:rsid w:val="00BE52EB"/>
    <w:rsid w:val="00BE6868"/>
    <w:rsid w:val="00BF316F"/>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249F"/>
    <w:rsid w:val="00C436C8"/>
    <w:rsid w:val="00C44F08"/>
    <w:rsid w:val="00C51009"/>
    <w:rsid w:val="00C5194D"/>
    <w:rsid w:val="00C52FF4"/>
    <w:rsid w:val="00C56129"/>
    <w:rsid w:val="00C607DB"/>
    <w:rsid w:val="00C65EDF"/>
    <w:rsid w:val="00C717AA"/>
    <w:rsid w:val="00C775AE"/>
    <w:rsid w:val="00C84121"/>
    <w:rsid w:val="00C9094E"/>
    <w:rsid w:val="00C93377"/>
    <w:rsid w:val="00C93E03"/>
    <w:rsid w:val="00C9539D"/>
    <w:rsid w:val="00CA0319"/>
    <w:rsid w:val="00CA24F3"/>
    <w:rsid w:val="00CA4DC0"/>
    <w:rsid w:val="00CB4224"/>
    <w:rsid w:val="00CB48FE"/>
    <w:rsid w:val="00CB672A"/>
    <w:rsid w:val="00CC07FB"/>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72CE"/>
    <w:rsid w:val="00D83355"/>
    <w:rsid w:val="00D91BFD"/>
    <w:rsid w:val="00D971B6"/>
    <w:rsid w:val="00DA321D"/>
    <w:rsid w:val="00DA3BEB"/>
    <w:rsid w:val="00DB117A"/>
    <w:rsid w:val="00DB1BD3"/>
    <w:rsid w:val="00DC225E"/>
    <w:rsid w:val="00DC2D0F"/>
    <w:rsid w:val="00DC626D"/>
    <w:rsid w:val="00DC6875"/>
    <w:rsid w:val="00DD2373"/>
    <w:rsid w:val="00DD3555"/>
    <w:rsid w:val="00DE1C71"/>
    <w:rsid w:val="00DE3F2F"/>
    <w:rsid w:val="00DE5394"/>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55FD"/>
    <w:rsid w:val="00E35E76"/>
    <w:rsid w:val="00E4228B"/>
    <w:rsid w:val="00E442D9"/>
    <w:rsid w:val="00E449CE"/>
    <w:rsid w:val="00E45E15"/>
    <w:rsid w:val="00E52B21"/>
    <w:rsid w:val="00E54D78"/>
    <w:rsid w:val="00E62147"/>
    <w:rsid w:val="00E655B2"/>
    <w:rsid w:val="00E655DE"/>
    <w:rsid w:val="00E7209F"/>
    <w:rsid w:val="00E73E2F"/>
    <w:rsid w:val="00E82FC8"/>
    <w:rsid w:val="00E84A35"/>
    <w:rsid w:val="00E859C1"/>
    <w:rsid w:val="00E87C00"/>
    <w:rsid w:val="00E916D5"/>
    <w:rsid w:val="00E93FDD"/>
    <w:rsid w:val="00E94B72"/>
    <w:rsid w:val="00E9510D"/>
    <w:rsid w:val="00E97C6A"/>
    <w:rsid w:val="00EB0351"/>
    <w:rsid w:val="00EB3241"/>
    <w:rsid w:val="00EB7E8B"/>
    <w:rsid w:val="00EC2CE6"/>
    <w:rsid w:val="00EC6A9C"/>
    <w:rsid w:val="00ED3068"/>
    <w:rsid w:val="00ED3779"/>
    <w:rsid w:val="00ED5807"/>
    <w:rsid w:val="00ED70E6"/>
    <w:rsid w:val="00EF64E9"/>
    <w:rsid w:val="00EF6AE1"/>
    <w:rsid w:val="00F03F67"/>
    <w:rsid w:val="00F045B9"/>
    <w:rsid w:val="00F06D63"/>
    <w:rsid w:val="00F14246"/>
    <w:rsid w:val="00F14F1F"/>
    <w:rsid w:val="00F15086"/>
    <w:rsid w:val="00F15A81"/>
    <w:rsid w:val="00F216F4"/>
    <w:rsid w:val="00F224C0"/>
    <w:rsid w:val="00F23B76"/>
    <w:rsid w:val="00F23C81"/>
    <w:rsid w:val="00F25648"/>
    <w:rsid w:val="00F311D3"/>
    <w:rsid w:val="00F35A0B"/>
    <w:rsid w:val="00F4496E"/>
    <w:rsid w:val="00F47BAE"/>
    <w:rsid w:val="00F54248"/>
    <w:rsid w:val="00F547F5"/>
    <w:rsid w:val="00F57F78"/>
    <w:rsid w:val="00F603B8"/>
    <w:rsid w:val="00F61B8E"/>
    <w:rsid w:val="00F63C4F"/>
    <w:rsid w:val="00F74E19"/>
    <w:rsid w:val="00F83793"/>
    <w:rsid w:val="00F84E14"/>
    <w:rsid w:val="00F85142"/>
    <w:rsid w:val="00F9509B"/>
    <w:rsid w:val="00FA209F"/>
    <w:rsid w:val="00FA3708"/>
    <w:rsid w:val="00FA6C6D"/>
    <w:rsid w:val="00FA6ED2"/>
    <w:rsid w:val="00FB3021"/>
    <w:rsid w:val="00FB33CC"/>
    <w:rsid w:val="00FC11FF"/>
    <w:rsid w:val="00FC5781"/>
    <w:rsid w:val="00FD2A09"/>
    <w:rsid w:val="00FD61E4"/>
    <w:rsid w:val="00FE2509"/>
    <w:rsid w:val="00FE2DB7"/>
    <w:rsid w:val="00FE7C82"/>
    <w:rsid w:val="00FF0B61"/>
    <w:rsid w:val="00FF12DF"/>
    <w:rsid w:val="00FF28F8"/>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4</cp:revision>
  <cp:lastPrinted>2025-08-01T01:12:00Z</cp:lastPrinted>
  <dcterms:created xsi:type="dcterms:W3CDTF">2025-10-30T08:40:00Z</dcterms:created>
  <dcterms:modified xsi:type="dcterms:W3CDTF">2025-10-31T01:49:00Z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